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8"/>
        <w:gridCol w:w="3942"/>
      </w:tblGrid>
      <w:tr w:rsidR="00FA432F" w:rsidRPr="0021145D" w14:paraId="34A4B98C" w14:textId="77777777" w:rsidTr="00FA432F">
        <w:trPr>
          <w:cantSplit/>
          <w:trHeight w:hRule="exact" w:val="1632"/>
          <w:jc w:val="center"/>
        </w:trPr>
        <w:tc>
          <w:tcPr>
            <w:tcW w:w="5928" w:type="dxa"/>
            <w:tcBorders>
              <w:bottom w:val="nil"/>
            </w:tcBorders>
            <w:shd w:val="clear" w:color="auto" w:fill="FFFFFF"/>
          </w:tcPr>
          <w:p w14:paraId="1AE14958" w14:textId="77777777" w:rsidR="00FA432F" w:rsidRPr="007C226E" w:rsidRDefault="00FA432F" w:rsidP="00FA432F">
            <w:pPr>
              <w:shd w:val="clear" w:color="FFFFFF" w:fill="FFFFFF"/>
              <w:tabs>
                <w:tab w:val="left" w:pos="2700"/>
                <w:tab w:val="left" w:pos="3600"/>
              </w:tabs>
              <w:spacing w:before="120"/>
              <w:rPr>
                <w:rFonts w:ascii="Arial" w:hAnsi="Arial" w:cs="Arial"/>
                <w:szCs w:val="24"/>
              </w:rPr>
            </w:pPr>
            <w:r>
              <w:rPr>
                <w:noProof/>
                <w:lang w:val="en-CA"/>
              </w:rPr>
              <w:drawing>
                <wp:inline distT="0" distB="0" distL="0" distR="0" wp14:anchorId="7F8F4D7C" wp14:editId="379C7E11">
                  <wp:extent cx="3009072" cy="887895"/>
                  <wp:effectExtent l="19050" t="0" r="828" b="0"/>
                  <wp:docPr id="4" name="Picture 1" descr="H:\BC_FLNR_H_CMYK_sanBPOE_p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BC_FLNR_H_CMYK_sanBPOE_p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513" cy="887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4FC78777" w14:textId="77777777" w:rsidR="00FA432F" w:rsidRPr="0021145D" w:rsidRDefault="00FA432F" w:rsidP="00FA432F">
            <w:pPr>
              <w:pStyle w:val="Header"/>
              <w:tabs>
                <w:tab w:val="left" w:pos="2970"/>
              </w:tabs>
              <w:spacing w:after="120" w:line="240" w:lineRule="atLeast"/>
              <w:ind w:left="180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1145D">
              <w:rPr>
                <w:rFonts w:ascii="Times New Roman" w:hAnsi="Times New Roman"/>
                <w:sz w:val="36"/>
                <w:szCs w:val="36"/>
              </w:rPr>
              <w:t>Schedule C</w:t>
            </w:r>
            <w:r w:rsidRPr="0021145D">
              <w:rPr>
                <w:rFonts w:ascii="Times New Roman" w:hAnsi="Times New Roman"/>
                <w:sz w:val="36"/>
                <w:szCs w:val="36"/>
              </w:rPr>
              <w:br/>
              <w:t>Supplementary Specifications</w:t>
            </w:r>
          </w:p>
        </w:tc>
      </w:tr>
    </w:tbl>
    <w:p w14:paraId="2E6EF71E" w14:textId="18019A58" w:rsidR="00FE2F2C" w:rsidRPr="003B2BB0" w:rsidRDefault="0078507D" w:rsidP="00834055">
      <w:pPr>
        <w:spacing w:before="240" w:after="240"/>
        <w:ind w:right="-126" w:firstLine="70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File:  10005-40/</w:t>
      </w:r>
      <w:r w:rsidR="00F727D2">
        <w:rPr>
          <w:rFonts w:ascii="Arial" w:hAnsi="Arial" w:cs="Arial"/>
          <w:sz w:val="22"/>
          <w:szCs w:val="22"/>
        </w:rPr>
        <w:t>PL</w:t>
      </w:r>
    </w:p>
    <w:p w14:paraId="720B09C5" w14:textId="7C5E0124" w:rsidR="00FE2F2C" w:rsidRPr="00AC0981" w:rsidRDefault="00FE2F2C" w:rsidP="00FE2F2C">
      <w:pPr>
        <w:spacing w:before="120" w:after="240" w:line="240" w:lineRule="exact"/>
        <w:rPr>
          <w:rFonts w:ascii="Arial" w:hAnsi="Arial" w:cs="Arial"/>
          <w:b/>
          <w:sz w:val="22"/>
          <w:szCs w:val="22"/>
        </w:rPr>
      </w:pPr>
      <w:r w:rsidRPr="003B2BB0">
        <w:rPr>
          <w:rFonts w:ascii="Arial" w:hAnsi="Arial" w:cs="Arial"/>
          <w:sz w:val="22"/>
          <w:szCs w:val="22"/>
        </w:rPr>
        <w:t>Attachment to the Agreement with</w:t>
      </w:r>
      <w:r w:rsidR="00F727D2">
        <w:rPr>
          <w:rFonts w:ascii="Arial" w:hAnsi="Arial" w:cs="Arial"/>
          <w:sz w:val="22"/>
          <w:szCs w:val="22"/>
        </w:rPr>
        <w:t xml:space="preserve">                     </w:t>
      </w:r>
      <w:proofErr w:type="gramStart"/>
      <w:r w:rsidR="00F727D2">
        <w:rPr>
          <w:rFonts w:ascii="Arial" w:hAnsi="Arial" w:cs="Arial"/>
          <w:sz w:val="22"/>
          <w:szCs w:val="22"/>
        </w:rPr>
        <w:t xml:space="preserve">  </w:t>
      </w:r>
      <w:r w:rsidR="008A6C23" w:rsidRPr="008A6C23">
        <w:rPr>
          <w:rFonts w:ascii="Arial" w:hAnsi="Arial" w:cs="Arial"/>
          <w:b/>
          <w:sz w:val="22"/>
          <w:szCs w:val="22"/>
          <w:lang w:val="en-GB"/>
        </w:rPr>
        <w:t>.</w:t>
      </w:r>
      <w:proofErr w:type="gramEnd"/>
      <w:r w:rsidR="008328DD">
        <w:rPr>
          <w:rFonts w:ascii="Arial" w:hAnsi="Arial" w:cs="Arial"/>
          <w:sz w:val="22"/>
          <w:szCs w:val="22"/>
        </w:rPr>
        <w:t xml:space="preserve"> </w:t>
      </w:r>
      <w:r w:rsidR="0051569F">
        <w:rPr>
          <w:rFonts w:ascii="Arial" w:hAnsi="Arial" w:cs="Arial"/>
          <w:sz w:val="22"/>
          <w:szCs w:val="22"/>
        </w:rPr>
        <w:t>for</w:t>
      </w:r>
      <w:r w:rsidRPr="003B2BB0">
        <w:rPr>
          <w:rFonts w:ascii="Arial" w:hAnsi="Arial" w:cs="Arial"/>
          <w:b/>
          <w:sz w:val="22"/>
          <w:szCs w:val="22"/>
        </w:rPr>
        <w:t xml:space="preserve"> </w:t>
      </w:r>
      <w:r w:rsidR="0051569F" w:rsidRPr="00AC0981">
        <w:rPr>
          <w:rFonts w:ascii="Arial" w:hAnsi="Arial" w:cs="Arial"/>
          <w:b/>
          <w:sz w:val="22"/>
          <w:szCs w:val="22"/>
        </w:rPr>
        <w:t>Tree Planting</w:t>
      </w:r>
      <w:r w:rsidR="00501468" w:rsidRPr="00AC0981">
        <w:rPr>
          <w:rFonts w:ascii="Arial" w:hAnsi="Arial" w:cs="Arial"/>
          <w:b/>
          <w:sz w:val="22"/>
          <w:szCs w:val="22"/>
        </w:rPr>
        <w:t xml:space="preserve"> </w:t>
      </w:r>
    </w:p>
    <w:p w14:paraId="2C82BC89" w14:textId="77777777" w:rsidR="00873935" w:rsidRPr="00E3270D" w:rsidRDefault="00873935" w:rsidP="00FE2F2C">
      <w:pPr>
        <w:tabs>
          <w:tab w:val="left" w:pos="8730"/>
        </w:tabs>
        <w:spacing w:before="120" w:after="240" w:line="240" w:lineRule="exact"/>
        <w:rPr>
          <w:rFonts w:ascii="Arial" w:hAnsi="Arial" w:cs="Arial"/>
          <w:b/>
          <w:sz w:val="22"/>
          <w:szCs w:val="22"/>
          <w:u w:val="single"/>
        </w:rPr>
      </w:pPr>
      <w:r w:rsidRPr="00E3270D">
        <w:rPr>
          <w:rFonts w:ascii="Arial" w:hAnsi="Arial" w:cs="Arial"/>
          <w:b/>
          <w:sz w:val="22"/>
          <w:szCs w:val="22"/>
          <w:u w:val="single"/>
        </w:rPr>
        <w:t>Project Logistics</w:t>
      </w:r>
    </w:p>
    <w:p w14:paraId="453531A0" w14:textId="7866D1C8" w:rsidR="00896D4F" w:rsidRDefault="00465984" w:rsidP="00624A21">
      <w:pPr>
        <w:spacing w:after="120"/>
        <w:ind w:left="448" w:right="720" w:hanging="448"/>
        <w:rPr>
          <w:rFonts w:ascii="Arial" w:hAnsi="Arial" w:cs="Arial"/>
          <w:sz w:val="22"/>
          <w:szCs w:val="22"/>
        </w:rPr>
      </w:pPr>
      <w:r w:rsidRPr="003B2BB0">
        <w:rPr>
          <w:rFonts w:ascii="Arial" w:hAnsi="Arial" w:cs="Arial"/>
          <w:sz w:val="22"/>
          <w:szCs w:val="22"/>
        </w:rPr>
        <w:tab/>
      </w:r>
      <w:bookmarkStart w:id="0" w:name="_Hlk79740433"/>
      <w:r w:rsidR="00896D4F" w:rsidRPr="00EE0E02">
        <w:rPr>
          <w:rFonts w:ascii="Arial" w:hAnsi="Arial" w:cs="Arial"/>
          <w:b/>
          <w:sz w:val="22"/>
        </w:rPr>
        <w:t xml:space="preserve">Spring </w:t>
      </w:r>
      <w:r w:rsidR="00896D4F">
        <w:rPr>
          <w:rFonts w:ascii="Arial" w:hAnsi="Arial" w:cs="Arial"/>
          <w:b/>
          <w:sz w:val="22"/>
        </w:rPr>
        <w:t>p</w:t>
      </w:r>
      <w:r w:rsidR="00896D4F" w:rsidRPr="00EE0E02">
        <w:rPr>
          <w:rFonts w:ascii="Arial" w:hAnsi="Arial" w:cs="Arial"/>
          <w:b/>
          <w:sz w:val="22"/>
        </w:rPr>
        <w:t xml:space="preserve">lanting is expected to start </w:t>
      </w:r>
      <w:r w:rsidR="00896D4F">
        <w:rPr>
          <w:rFonts w:ascii="Arial" w:hAnsi="Arial" w:cs="Arial"/>
          <w:b/>
          <w:sz w:val="22"/>
        </w:rPr>
        <w:t xml:space="preserve">early spring under snow-free conditions </w:t>
      </w:r>
      <w:r w:rsidR="00896D4F" w:rsidRPr="00EE0E02">
        <w:rPr>
          <w:rFonts w:ascii="Arial" w:hAnsi="Arial" w:cs="Arial"/>
          <w:b/>
          <w:sz w:val="22"/>
        </w:rPr>
        <w:t xml:space="preserve">and </w:t>
      </w:r>
      <w:r w:rsidR="00896D4F">
        <w:rPr>
          <w:rFonts w:ascii="Arial" w:hAnsi="Arial" w:cs="Arial"/>
          <w:b/>
          <w:sz w:val="22"/>
        </w:rPr>
        <w:t>must be completed by</w:t>
      </w:r>
      <w:r w:rsidR="00896D4F" w:rsidRPr="00EE0E02">
        <w:rPr>
          <w:rFonts w:ascii="Arial" w:hAnsi="Arial" w:cs="Arial"/>
          <w:b/>
          <w:sz w:val="22"/>
        </w:rPr>
        <w:t xml:space="preserve"> June </w:t>
      </w:r>
      <w:r w:rsidR="00896D4F">
        <w:rPr>
          <w:rFonts w:ascii="Arial" w:hAnsi="Arial" w:cs="Arial"/>
          <w:b/>
          <w:sz w:val="22"/>
        </w:rPr>
        <w:t xml:space="preserve">21, </w:t>
      </w:r>
      <w:r w:rsidR="00896D4F" w:rsidRPr="00EE0E02">
        <w:rPr>
          <w:rFonts w:ascii="Arial" w:hAnsi="Arial" w:cs="Arial"/>
          <w:b/>
          <w:sz w:val="22"/>
        </w:rPr>
        <w:t>20</w:t>
      </w:r>
      <w:r w:rsidR="00896D4F">
        <w:rPr>
          <w:rFonts w:ascii="Arial" w:hAnsi="Arial" w:cs="Arial"/>
          <w:b/>
          <w:sz w:val="22"/>
        </w:rPr>
        <w:t>21.</w:t>
      </w:r>
    </w:p>
    <w:p w14:paraId="1AE137C6" w14:textId="47EC05CB" w:rsidR="00C643D7" w:rsidRPr="00896D4F" w:rsidRDefault="00873935" w:rsidP="00896D4F">
      <w:pPr>
        <w:pStyle w:val="ListParagraph"/>
        <w:numPr>
          <w:ilvl w:val="0"/>
          <w:numId w:val="23"/>
        </w:numPr>
        <w:spacing w:after="120"/>
        <w:ind w:right="720"/>
        <w:rPr>
          <w:rFonts w:ascii="Arial" w:hAnsi="Arial" w:cs="Arial"/>
        </w:rPr>
      </w:pPr>
      <w:r w:rsidRPr="00896D4F">
        <w:rPr>
          <w:rFonts w:ascii="Arial" w:hAnsi="Arial" w:cs="Arial"/>
        </w:rPr>
        <w:t xml:space="preserve">The Ministry Representative reserves the right to limit the </w:t>
      </w:r>
      <w:proofErr w:type="gramStart"/>
      <w:r w:rsidRPr="00896D4F">
        <w:rPr>
          <w:rFonts w:ascii="Arial" w:hAnsi="Arial" w:cs="Arial"/>
        </w:rPr>
        <w:t>amount</w:t>
      </w:r>
      <w:proofErr w:type="gramEnd"/>
      <w:r w:rsidRPr="00896D4F">
        <w:rPr>
          <w:rFonts w:ascii="Arial" w:hAnsi="Arial" w:cs="Arial"/>
        </w:rPr>
        <w:t xml:space="preserve"> of blocks open at one time</w:t>
      </w:r>
      <w:r w:rsidR="00C643D7" w:rsidRPr="00896D4F">
        <w:rPr>
          <w:rFonts w:ascii="Arial" w:hAnsi="Arial" w:cs="Arial"/>
        </w:rPr>
        <w:t xml:space="preserve"> in line with the following guidelines, unless otherwise authorized in writing:</w:t>
      </w:r>
      <w:bookmarkEnd w:id="0"/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5"/>
        <w:gridCol w:w="4210"/>
      </w:tblGrid>
      <w:tr w:rsidR="00C643D7" w14:paraId="1F41848F" w14:textId="77777777" w:rsidTr="00D94686">
        <w:trPr>
          <w:trHeight w:val="567"/>
        </w:trPr>
        <w:tc>
          <w:tcPr>
            <w:tcW w:w="4575" w:type="dxa"/>
          </w:tcPr>
          <w:p w14:paraId="4D255562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</w:p>
          <w:p w14:paraId="2C49821F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  <w:r w:rsidRPr="00FE4ACB">
              <w:rPr>
                <w:rFonts w:ascii="Arial" w:hAnsi="Arial" w:cs="Arial"/>
                <w:sz w:val="20"/>
              </w:rPr>
              <w:t>crew size under 20 persons</w:t>
            </w:r>
            <w:r w:rsidRPr="00FE4ACB">
              <w:rPr>
                <w:rFonts w:ascii="Arial" w:hAnsi="Arial" w:cs="Arial"/>
                <w:sz w:val="20"/>
              </w:rPr>
              <w:tab/>
            </w:r>
          </w:p>
          <w:p w14:paraId="1B1199DC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</w:p>
        </w:tc>
        <w:tc>
          <w:tcPr>
            <w:tcW w:w="4210" w:type="dxa"/>
          </w:tcPr>
          <w:p w14:paraId="0D48420D" w14:textId="77777777" w:rsidR="00C643D7" w:rsidRDefault="00C643D7" w:rsidP="00D94686">
            <w:pPr>
              <w:rPr>
                <w:rFonts w:ascii="Arial" w:hAnsi="Arial" w:cs="Arial"/>
                <w:sz w:val="20"/>
              </w:rPr>
            </w:pPr>
          </w:p>
          <w:p w14:paraId="281A97E2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</w:t>
            </w:r>
            <w:r w:rsidRPr="00FE4ACB">
              <w:rPr>
                <w:rFonts w:ascii="Arial" w:hAnsi="Arial" w:cs="Arial"/>
                <w:sz w:val="20"/>
              </w:rPr>
              <w:t>1 block (+/- 60 ha’s)</w:t>
            </w:r>
          </w:p>
        </w:tc>
      </w:tr>
      <w:tr w:rsidR="00C643D7" w14:paraId="14431447" w14:textId="77777777" w:rsidTr="00D94686">
        <w:trPr>
          <w:trHeight w:val="567"/>
        </w:trPr>
        <w:tc>
          <w:tcPr>
            <w:tcW w:w="4575" w:type="dxa"/>
          </w:tcPr>
          <w:p w14:paraId="2F87120E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</w:p>
          <w:p w14:paraId="6BCC6E16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crew size 21-40 </w:t>
            </w:r>
            <w:r w:rsidRPr="00FD3BE8">
              <w:rPr>
                <w:rFonts w:ascii="Arial" w:hAnsi="Arial" w:cs="Arial"/>
                <w:sz w:val="20"/>
              </w:rPr>
              <w:t>persons</w:t>
            </w:r>
          </w:p>
        </w:tc>
        <w:tc>
          <w:tcPr>
            <w:tcW w:w="4210" w:type="dxa"/>
          </w:tcPr>
          <w:p w14:paraId="1CA83B61" w14:textId="77777777" w:rsidR="00C643D7" w:rsidRDefault="00C643D7" w:rsidP="00D94686">
            <w:pPr>
              <w:rPr>
                <w:rFonts w:ascii="Arial" w:hAnsi="Arial" w:cs="Arial"/>
                <w:sz w:val="20"/>
              </w:rPr>
            </w:pPr>
          </w:p>
          <w:p w14:paraId="7CFAB59A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</w:t>
            </w:r>
            <w:r w:rsidRPr="00FD3BE8">
              <w:rPr>
                <w:rFonts w:ascii="Arial" w:hAnsi="Arial" w:cs="Arial"/>
                <w:sz w:val="20"/>
              </w:rPr>
              <w:t>2 blocks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D3BE8">
              <w:rPr>
                <w:rFonts w:ascii="Arial" w:hAnsi="Arial" w:cs="Arial"/>
                <w:sz w:val="20"/>
              </w:rPr>
              <w:t>(+/- 120 ha’s)</w:t>
            </w:r>
          </w:p>
          <w:p w14:paraId="3915CC15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</w:p>
        </w:tc>
      </w:tr>
      <w:tr w:rsidR="00C643D7" w14:paraId="0DAB7501" w14:textId="77777777" w:rsidTr="00D94686">
        <w:trPr>
          <w:trHeight w:val="567"/>
        </w:trPr>
        <w:tc>
          <w:tcPr>
            <w:tcW w:w="4575" w:type="dxa"/>
          </w:tcPr>
          <w:p w14:paraId="6C6DA8AE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</w:p>
          <w:p w14:paraId="45ED0097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  <w:r w:rsidRPr="00FD3BE8">
              <w:rPr>
                <w:rFonts w:ascii="Arial" w:hAnsi="Arial" w:cs="Arial"/>
                <w:sz w:val="20"/>
              </w:rPr>
              <w:t>crew size 41-60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D3BE8">
              <w:rPr>
                <w:rFonts w:ascii="Arial" w:hAnsi="Arial" w:cs="Arial"/>
                <w:sz w:val="20"/>
              </w:rPr>
              <w:t xml:space="preserve">persons   </w:t>
            </w:r>
          </w:p>
          <w:p w14:paraId="303C718E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</w:p>
        </w:tc>
        <w:tc>
          <w:tcPr>
            <w:tcW w:w="4210" w:type="dxa"/>
          </w:tcPr>
          <w:p w14:paraId="19DD201E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</w:t>
            </w:r>
          </w:p>
          <w:p w14:paraId="5325D5F8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</w:t>
            </w:r>
            <w:r w:rsidRPr="00FD3BE8">
              <w:rPr>
                <w:rFonts w:ascii="Arial" w:hAnsi="Arial" w:cs="Arial"/>
                <w:sz w:val="20"/>
              </w:rPr>
              <w:t>3 blocks (+/- 180 ha’s)</w:t>
            </w:r>
          </w:p>
          <w:p w14:paraId="6D8E7856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</w:p>
        </w:tc>
      </w:tr>
      <w:tr w:rsidR="00C643D7" w14:paraId="018A32E9" w14:textId="77777777" w:rsidTr="00D94686">
        <w:trPr>
          <w:trHeight w:val="567"/>
        </w:trPr>
        <w:tc>
          <w:tcPr>
            <w:tcW w:w="4575" w:type="dxa"/>
          </w:tcPr>
          <w:p w14:paraId="05B46149" w14:textId="77777777" w:rsidR="00C643D7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</w:p>
          <w:p w14:paraId="7404F0A7" w14:textId="77777777" w:rsidR="00C643D7" w:rsidRPr="00FE4ACB" w:rsidRDefault="00C643D7" w:rsidP="00D94686">
            <w:pPr>
              <w:tabs>
                <w:tab w:val="left" w:pos="720"/>
              </w:tabs>
              <w:ind w:left="709" w:right="360"/>
              <w:rPr>
                <w:rFonts w:ascii="Arial" w:hAnsi="Arial" w:cs="Arial"/>
                <w:sz w:val="20"/>
              </w:rPr>
            </w:pPr>
            <w:r w:rsidRPr="00FD3BE8">
              <w:rPr>
                <w:rFonts w:ascii="Arial" w:hAnsi="Arial" w:cs="Arial"/>
                <w:sz w:val="20"/>
              </w:rPr>
              <w:t>crew size 61+ persons</w:t>
            </w:r>
            <w:r w:rsidRPr="00FD3BE8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4210" w:type="dxa"/>
          </w:tcPr>
          <w:p w14:paraId="7C912D47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</w:p>
          <w:p w14:paraId="6882EB4F" w14:textId="77777777" w:rsidR="00C643D7" w:rsidRDefault="00C643D7" w:rsidP="00D94686">
            <w:pPr>
              <w:tabs>
                <w:tab w:val="left" w:pos="720"/>
              </w:tabs>
              <w:ind w:right="3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</w:t>
            </w:r>
            <w:r w:rsidRPr="00FD3BE8">
              <w:rPr>
                <w:rFonts w:ascii="Arial" w:hAnsi="Arial" w:cs="Arial"/>
                <w:sz w:val="20"/>
              </w:rPr>
              <w:t>4 blocks (+/- 220 ha’s)</w:t>
            </w:r>
            <w:r w:rsidRPr="00FD3BE8">
              <w:rPr>
                <w:rFonts w:ascii="Arial" w:hAnsi="Arial" w:cs="Arial"/>
                <w:sz w:val="20"/>
              </w:rPr>
              <w:tab/>
            </w:r>
          </w:p>
        </w:tc>
      </w:tr>
    </w:tbl>
    <w:p w14:paraId="34EA0547" w14:textId="77777777" w:rsidR="00896D4F" w:rsidRDefault="00896D4F" w:rsidP="00896D4F">
      <w:pPr>
        <w:pStyle w:val="BodyText"/>
        <w:tabs>
          <w:tab w:val="clear" w:pos="360"/>
          <w:tab w:val="clear" w:pos="900"/>
          <w:tab w:val="right" w:pos="8460"/>
        </w:tabs>
        <w:spacing w:after="240"/>
        <w:ind w:left="142" w:right="360"/>
        <w:rPr>
          <w:rFonts w:cs="Arial"/>
          <w:u w:val="single"/>
        </w:rPr>
      </w:pPr>
    </w:p>
    <w:p w14:paraId="026A6F23" w14:textId="37CFAB43" w:rsidR="00896D4F" w:rsidRDefault="00896D4F" w:rsidP="00896D4F">
      <w:pPr>
        <w:pStyle w:val="BodyText"/>
        <w:tabs>
          <w:tab w:val="clear" w:pos="360"/>
          <w:tab w:val="clear" w:pos="900"/>
          <w:tab w:val="right" w:pos="8460"/>
        </w:tabs>
        <w:spacing w:after="240"/>
        <w:ind w:left="142" w:right="360"/>
        <w:rPr>
          <w:rFonts w:cs="Arial"/>
        </w:rPr>
      </w:pPr>
      <w:r w:rsidRPr="00C85C58">
        <w:rPr>
          <w:rFonts w:cs="Arial"/>
          <w:u w:val="single"/>
        </w:rPr>
        <w:t>GENERAL ACCESS INFORMATION</w:t>
      </w:r>
    </w:p>
    <w:p w14:paraId="48363A40" w14:textId="63FFC2FF" w:rsidR="00896D4F" w:rsidRDefault="00896D4F" w:rsidP="00896D4F">
      <w:pPr>
        <w:tabs>
          <w:tab w:val="left" w:pos="709"/>
        </w:tabs>
        <w:spacing w:after="240"/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1.02</w:t>
      </w:r>
      <w:r w:rsidRPr="00151C89">
        <w:rPr>
          <w:rFonts w:ascii="Arial" w:hAnsi="Arial" w:cs="Arial"/>
          <w:sz w:val="20"/>
        </w:rPr>
        <w:tab/>
        <w:t xml:space="preserve">It is the responsibility of the Contractor to provide appropriate access for trees, equipment, and personnel.  This may include the use of helicopter transport, </w:t>
      </w:r>
      <w:r w:rsidR="00F727D2">
        <w:rPr>
          <w:rFonts w:ascii="Arial" w:hAnsi="Arial" w:cs="Arial"/>
          <w:sz w:val="20"/>
        </w:rPr>
        <w:t>ATV</w:t>
      </w:r>
      <w:r w:rsidRPr="00151C89">
        <w:rPr>
          <w:rFonts w:ascii="Arial" w:hAnsi="Arial" w:cs="Arial"/>
          <w:sz w:val="20"/>
        </w:rPr>
        <w:t xml:space="preserve">, or walking into units. </w:t>
      </w:r>
      <w:r>
        <w:rPr>
          <w:rFonts w:ascii="Arial" w:hAnsi="Arial" w:cs="Arial"/>
          <w:sz w:val="20"/>
        </w:rPr>
        <w:t>It may also include t</w:t>
      </w:r>
      <w:r w:rsidRPr="00151C89">
        <w:rPr>
          <w:rFonts w:ascii="Arial" w:hAnsi="Arial" w:cs="Arial"/>
          <w:sz w:val="20"/>
        </w:rPr>
        <w:t>he building of quad bridges or ditch and stream traversing devices.</w:t>
      </w:r>
    </w:p>
    <w:p w14:paraId="61BD949F" w14:textId="2986277D" w:rsidR="00873935" w:rsidRPr="003B2BB0" w:rsidRDefault="00896D4F" w:rsidP="00EF678E">
      <w:pPr>
        <w:tabs>
          <w:tab w:val="left" w:pos="709"/>
        </w:tabs>
        <w:spacing w:after="240"/>
        <w:ind w:left="709" w:hanging="709"/>
        <w:rPr>
          <w:rFonts w:ascii="Arial" w:hAnsi="Arial" w:cs="Arial"/>
          <w:sz w:val="22"/>
          <w:szCs w:val="22"/>
        </w:rPr>
      </w:pPr>
      <w:r w:rsidRPr="00151C89">
        <w:rPr>
          <w:rFonts w:ascii="Arial" w:hAnsi="Arial" w:cs="Arial"/>
          <w:sz w:val="20"/>
        </w:rPr>
        <w:t>1.0</w:t>
      </w:r>
      <w:r>
        <w:rPr>
          <w:rFonts w:ascii="Arial" w:hAnsi="Arial" w:cs="Arial"/>
          <w:sz w:val="20"/>
        </w:rPr>
        <w:t>3</w:t>
      </w:r>
      <w:r w:rsidRPr="00151C89">
        <w:rPr>
          <w:rFonts w:ascii="Arial" w:hAnsi="Arial" w:cs="Arial"/>
          <w:sz w:val="20"/>
        </w:rPr>
        <w:tab/>
        <w:t xml:space="preserve">Access within the planting site shall be the responsibility of the Contractor.  Any modifications made by the </w:t>
      </w:r>
      <w:r w:rsidRPr="004A40B8">
        <w:rPr>
          <w:rFonts w:ascii="Arial" w:hAnsi="Arial" w:cs="Arial"/>
          <w:sz w:val="20"/>
        </w:rPr>
        <w:t>Contractor to mi</w:t>
      </w:r>
      <w:r>
        <w:rPr>
          <w:rFonts w:ascii="Arial" w:hAnsi="Arial" w:cs="Arial"/>
          <w:sz w:val="20"/>
        </w:rPr>
        <w:t>tigate poor access must be restor</w:t>
      </w:r>
      <w:r w:rsidRPr="004A40B8">
        <w:rPr>
          <w:rFonts w:ascii="Arial" w:hAnsi="Arial" w:cs="Arial"/>
          <w:sz w:val="20"/>
        </w:rPr>
        <w:t xml:space="preserve">ed </w:t>
      </w:r>
      <w:r>
        <w:rPr>
          <w:rFonts w:ascii="Arial" w:hAnsi="Arial" w:cs="Arial"/>
          <w:sz w:val="20"/>
        </w:rPr>
        <w:t xml:space="preserve">to its original state </w:t>
      </w:r>
      <w:r w:rsidRPr="004A40B8">
        <w:rPr>
          <w:rFonts w:ascii="Arial" w:hAnsi="Arial" w:cs="Arial"/>
          <w:sz w:val="20"/>
        </w:rPr>
        <w:t>after planting complet</w:t>
      </w:r>
      <w:r>
        <w:rPr>
          <w:rFonts w:ascii="Arial" w:hAnsi="Arial" w:cs="Arial"/>
          <w:sz w:val="20"/>
        </w:rPr>
        <w:t>ion</w:t>
      </w:r>
      <w:r w:rsidRPr="004A40B8">
        <w:rPr>
          <w:rFonts w:ascii="Arial" w:hAnsi="Arial" w:cs="Arial"/>
          <w:sz w:val="20"/>
        </w:rPr>
        <w:t>.</w:t>
      </w:r>
    </w:p>
    <w:p w14:paraId="40FB8887" w14:textId="77777777" w:rsidR="00C451E9" w:rsidRPr="007520F2" w:rsidRDefault="009C4FB7" w:rsidP="007520F2">
      <w:pPr>
        <w:spacing w:after="120"/>
        <w:ind w:left="677" w:right="720" w:hanging="67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CF3A5D" w:rsidRPr="007520F2">
        <w:rPr>
          <w:rFonts w:ascii="Arial" w:hAnsi="Arial" w:cs="Arial"/>
          <w:sz w:val="22"/>
          <w:szCs w:val="22"/>
        </w:rPr>
        <w:t>.</w:t>
      </w:r>
      <w:r w:rsidR="00CF3A5D" w:rsidRPr="007520F2">
        <w:rPr>
          <w:rFonts w:ascii="Arial" w:hAnsi="Arial" w:cs="Arial"/>
          <w:sz w:val="22"/>
          <w:szCs w:val="22"/>
        </w:rPr>
        <w:tab/>
      </w:r>
      <w:bookmarkStart w:id="1" w:name="_Hlk79742237"/>
      <w:r w:rsidR="00CF3A5D" w:rsidRPr="007520F2">
        <w:rPr>
          <w:rFonts w:ascii="Arial" w:hAnsi="Arial" w:cs="Arial"/>
          <w:sz w:val="22"/>
          <w:szCs w:val="22"/>
        </w:rPr>
        <w:t xml:space="preserve">Daily production numbers are to be communicated daily to the </w:t>
      </w:r>
      <w:r w:rsidR="007019CB">
        <w:rPr>
          <w:rFonts w:ascii="Arial" w:hAnsi="Arial" w:cs="Arial"/>
          <w:sz w:val="22"/>
          <w:szCs w:val="22"/>
        </w:rPr>
        <w:t>Implementation Contractor</w:t>
      </w:r>
      <w:r w:rsidR="00CF3A5D" w:rsidRPr="007520F2">
        <w:rPr>
          <w:rFonts w:ascii="Arial" w:hAnsi="Arial" w:cs="Arial"/>
          <w:sz w:val="22"/>
          <w:szCs w:val="22"/>
        </w:rPr>
        <w:t>.  Phone or e-mail communication is acceptable</w:t>
      </w:r>
      <w:r w:rsidR="0051569F" w:rsidRPr="007520F2">
        <w:rPr>
          <w:rFonts w:ascii="Arial" w:hAnsi="Arial" w:cs="Arial"/>
          <w:sz w:val="22"/>
          <w:szCs w:val="22"/>
        </w:rPr>
        <w:t>.</w:t>
      </w:r>
      <w:r w:rsidR="00C451E9" w:rsidRPr="007520F2">
        <w:rPr>
          <w:rFonts w:ascii="Arial" w:hAnsi="Arial" w:cs="Arial"/>
          <w:sz w:val="22"/>
          <w:szCs w:val="22"/>
        </w:rPr>
        <w:tab/>
      </w:r>
      <w:bookmarkEnd w:id="1"/>
    </w:p>
    <w:p w14:paraId="0CB18B0C" w14:textId="77777777" w:rsidR="00C451E9" w:rsidRPr="007520F2" w:rsidRDefault="009C4FB7" w:rsidP="007520F2">
      <w:pPr>
        <w:spacing w:after="120"/>
        <w:ind w:left="706" w:right="720" w:hanging="7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C451E9" w:rsidRPr="007520F2">
        <w:rPr>
          <w:rFonts w:ascii="Arial" w:hAnsi="Arial" w:cs="Arial"/>
          <w:sz w:val="22"/>
          <w:szCs w:val="22"/>
        </w:rPr>
        <w:t>.</w:t>
      </w:r>
      <w:r w:rsidR="00C451E9" w:rsidRPr="007520F2">
        <w:rPr>
          <w:rFonts w:ascii="Arial" w:hAnsi="Arial" w:cs="Arial"/>
          <w:sz w:val="22"/>
          <w:szCs w:val="22"/>
        </w:rPr>
        <w:tab/>
      </w:r>
      <w:r w:rsidR="009211BA">
        <w:rPr>
          <w:rFonts w:ascii="Arial" w:hAnsi="Arial" w:cs="Arial"/>
          <w:sz w:val="22"/>
          <w:szCs w:val="22"/>
        </w:rPr>
        <w:t>When developing the work progress plan, some blocks will be required to be planted at a specific time.  Failure to complete the planting of any one block will result in a $5,000.00 fine subject to each individual instance.</w:t>
      </w:r>
      <w:r w:rsidR="009211BA">
        <w:rPr>
          <w:rFonts w:ascii="Arial" w:hAnsi="Arial" w:cs="Arial"/>
          <w:sz w:val="22"/>
          <w:szCs w:val="22"/>
        </w:rPr>
        <w:tab/>
      </w:r>
    </w:p>
    <w:p w14:paraId="12300355" w14:textId="77777777" w:rsidR="00B14DD5" w:rsidRPr="007520F2" w:rsidRDefault="009C4FB7" w:rsidP="00EE65E4">
      <w:pPr>
        <w:spacing w:after="120"/>
        <w:ind w:left="680" w:right="720" w:hanging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B66E7B" w:rsidRPr="007520F2">
        <w:rPr>
          <w:rFonts w:ascii="Arial" w:hAnsi="Arial" w:cs="Arial"/>
          <w:sz w:val="22"/>
          <w:szCs w:val="22"/>
        </w:rPr>
        <w:t>.</w:t>
      </w:r>
      <w:r w:rsidR="00B66E7B" w:rsidRPr="007520F2">
        <w:rPr>
          <w:rFonts w:ascii="Arial" w:hAnsi="Arial" w:cs="Arial"/>
          <w:sz w:val="22"/>
          <w:szCs w:val="22"/>
        </w:rPr>
        <w:tab/>
      </w:r>
      <w:r w:rsidR="00B14DD5" w:rsidRPr="007520F2">
        <w:rPr>
          <w:rFonts w:ascii="Arial" w:hAnsi="Arial" w:cs="Arial"/>
          <w:sz w:val="22"/>
          <w:szCs w:val="22"/>
        </w:rPr>
        <w:t>Danger tree assessment</w:t>
      </w:r>
    </w:p>
    <w:p w14:paraId="56FCA1A7" w14:textId="77777777" w:rsidR="00B14DD5" w:rsidRPr="007520F2" w:rsidRDefault="00E3270D" w:rsidP="00F6688E">
      <w:pPr>
        <w:numPr>
          <w:ilvl w:val="0"/>
          <w:numId w:val="4"/>
        </w:numPr>
        <w:tabs>
          <w:tab w:val="left" w:pos="990"/>
        </w:tabs>
        <w:ind w:left="1134" w:right="720" w:hanging="283"/>
        <w:rPr>
          <w:rFonts w:ascii="Arial" w:hAnsi="Arial" w:cs="Arial"/>
          <w:sz w:val="22"/>
          <w:szCs w:val="22"/>
        </w:rPr>
      </w:pPr>
      <w:r w:rsidRPr="007520F2">
        <w:rPr>
          <w:rFonts w:ascii="Arial" w:hAnsi="Arial" w:cs="Arial"/>
          <w:sz w:val="22"/>
          <w:szCs w:val="22"/>
        </w:rPr>
        <w:t>D</w:t>
      </w:r>
      <w:r w:rsidR="00B14DD5" w:rsidRPr="007520F2">
        <w:rPr>
          <w:rFonts w:ascii="Arial" w:hAnsi="Arial" w:cs="Arial"/>
          <w:sz w:val="22"/>
          <w:szCs w:val="22"/>
        </w:rPr>
        <w:t xml:space="preserve">anger trees must be assessed </w:t>
      </w:r>
      <w:r w:rsidR="00B14DD5" w:rsidRPr="007520F2">
        <w:rPr>
          <w:rFonts w:ascii="Arial" w:hAnsi="Arial" w:cs="Arial"/>
          <w:b/>
          <w:sz w:val="22"/>
          <w:szCs w:val="22"/>
          <w:u w:val="single"/>
        </w:rPr>
        <w:t>prior</w:t>
      </w:r>
      <w:r w:rsidR="00B14DD5" w:rsidRPr="007520F2">
        <w:rPr>
          <w:rFonts w:ascii="Arial" w:hAnsi="Arial" w:cs="Arial"/>
          <w:sz w:val="22"/>
          <w:szCs w:val="22"/>
        </w:rPr>
        <w:t xml:space="preserve"> to planting each unit</w:t>
      </w:r>
      <w:r w:rsidRPr="007520F2">
        <w:rPr>
          <w:rFonts w:ascii="Arial" w:hAnsi="Arial" w:cs="Arial"/>
          <w:sz w:val="22"/>
          <w:szCs w:val="22"/>
        </w:rPr>
        <w:t>.</w:t>
      </w:r>
    </w:p>
    <w:p w14:paraId="34D27257" w14:textId="77777777" w:rsidR="00B14DD5" w:rsidRDefault="00E3270D" w:rsidP="00F6688E">
      <w:pPr>
        <w:numPr>
          <w:ilvl w:val="0"/>
          <w:numId w:val="4"/>
        </w:numPr>
        <w:tabs>
          <w:tab w:val="left" w:pos="360"/>
          <w:tab w:val="left" w:pos="720"/>
          <w:tab w:val="left" w:pos="993"/>
        </w:tabs>
        <w:ind w:left="1134" w:right="720" w:hanging="283"/>
        <w:rPr>
          <w:rFonts w:ascii="Arial" w:hAnsi="Arial" w:cs="Arial"/>
          <w:sz w:val="22"/>
          <w:szCs w:val="22"/>
        </w:rPr>
      </w:pPr>
      <w:r w:rsidRPr="007520F2">
        <w:rPr>
          <w:rFonts w:ascii="Arial" w:hAnsi="Arial" w:cs="Arial"/>
          <w:sz w:val="22"/>
          <w:szCs w:val="22"/>
        </w:rPr>
        <w:t>A</w:t>
      </w:r>
      <w:r w:rsidR="00B14DD5" w:rsidRPr="007520F2">
        <w:rPr>
          <w:rFonts w:ascii="Arial" w:hAnsi="Arial" w:cs="Arial"/>
          <w:sz w:val="22"/>
          <w:szCs w:val="22"/>
        </w:rPr>
        <w:t xml:space="preserve">ssessments must be done as per approved Wildlife Danger Tree </w:t>
      </w:r>
      <w:r w:rsidRPr="007520F2">
        <w:rPr>
          <w:rFonts w:ascii="Arial" w:hAnsi="Arial" w:cs="Arial"/>
          <w:sz w:val="22"/>
          <w:szCs w:val="22"/>
        </w:rPr>
        <w:t>a</w:t>
      </w:r>
      <w:r w:rsidR="00B14DD5" w:rsidRPr="007520F2">
        <w:rPr>
          <w:rFonts w:ascii="Arial" w:hAnsi="Arial" w:cs="Arial"/>
          <w:sz w:val="22"/>
          <w:szCs w:val="22"/>
        </w:rPr>
        <w:t>ssessment procedures and by a certified assessor</w:t>
      </w:r>
      <w:r w:rsidRPr="007520F2">
        <w:rPr>
          <w:rFonts w:ascii="Arial" w:hAnsi="Arial" w:cs="Arial"/>
          <w:sz w:val="22"/>
          <w:szCs w:val="22"/>
        </w:rPr>
        <w:t>.</w:t>
      </w:r>
    </w:p>
    <w:p w14:paraId="087931F3" w14:textId="77777777" w:rsidR="00282395" w:rsidRPr="007520F2" w:rsidRDefault="007520F2" w:rsidP="007520F2">
      <w:pPr>
        <w:numPr>
          <w:ilvl w:val="0"/>
          <w:numId w:val="4"/>
        </w:numPr>
        <w:tabs>
          <w:tab w:val="left" w:pos="360"/>
          <w:tab w:val="left" w:pos="720"/>
          <w:tab w:val="left" w:pos="993"/>
        </w:tabs>
        <w:ind w:left="1134" w:right="720" w:hanging="283"/>
        <w:rPr>
          <w:rFonts w:ascii="Arial" w:hAnsi="Arial" w:cs="Arial"/>
          <w:sz w:val="22"/>
          <w:szCs w:val="22"/>
        </w:rPr>
      </w:pPr>
      <w:r w:rsidRPr="007520F2">
        <w:rPr>
          <w:rFonts w:ascii="Arial" w:hAnsi="Arial" w:cs="Arial"/>
          <w:sz w:val="22"/>
          <w:szCs w:val="22"/>
        </w:rPr>
        <w:t>A tree assessed as dangerous must be felled prior to planting</w:t>
      </w:r>
      <w:r>
        <w:rPr>
          <w:rFonts w:ascii="Arial" w:hAnsi="Arial" w:cs="Arial"/>
          <w:sz w:val="22"/>
          <w:szCs w:val="22"/>
        </w:rPr>
        <w:t>.</w:t>
      </w:r>
      <w:r w:rsidR="00417434" w:rsidRPr="007520F2">
        <w:rPr>
          <w:rFonts w:ascii="Arial" w:hAnsi="Arial" w:cs="Arial"/>
          <w:sz w:val="22"/>
          <w:szCs w:val="22"/>
        </w:rPr>
        <w:tab/>
      </w:r>
    </w:p>
    <w:p w14:paraId="2C7DEF8D" w14:textId="77777777" w:rsidR="00782A3D" w:rsidRPr="00E3270D" w:rsidRDefault="007D2C6B" w:rsidP="00EE65E4">
      <w:pPr>
        <w:numPr>
          <w:ilvl w:val="0"/>
          <w:numId w:val="4"/>
        </w:numPr>
        <w:tabs>
          <w:tab w:val="left" w:pos="360"/>
          <w:tab w:val="left" w:pos="720"/>
          <w:tab w:val="left" w:pos="1418"/>
        </w:tabs>
        <w:ind w:left="1134" w:right="720" w:hanging="283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A No </w:t>
      </w:r>
      <w:r w:rsidR="00F6688E">
        <w:rPr>
          <w:rFonts w:ascii="Arial" w:hAnsi="Arial" w:cs="Arial"/>
          <w:sz w:val="22"/>
          <w:szCs w:val="22"/>
        </w:rPr>
        <w:t>W</w:t>
      </w:r>
      <w:r w:rsidRPr="00E3270D">
        <w:rPr>
          <w:rFonts w:ascii="Arial" w:hAnsi="Arial" w:cs="Arial"/>
          <w:sz w:val="22"/>
          <w:szCs w:val="22"/>
        </w:rPr>
        <w:t>ork zone may be utilized</w:t>
      </w:r>
      <w:r w:rsidR="009F5D65" w:rsidRPr="00E3270D">
        <w:rPr>
          <w:rFonts w:ascii="Arial" w:hAnsi="Arial" w:cs="Arial"/>
          <w:sz w:val="22"/>
          <w:szCs w:val="22"/>
        </w:rPr>
        <w:t xml:space="preserve"> for </w:t>
      </w:r>
      <w:r w:rsidR="00782A3D" w:rsidRPr="00E3270D">
        <w:rPr>
          <w:rFonts w:ascii="Arial" w:hAnsi="Arial" w:cs="Arial"/>
          <w:sz w:val="22"/>
          <w:szCs w:val="22"/>
        </w:rPr>
        <w:t>the following conditions</w:t>
      </w:r>
      <w:r w:rsidR="00E3270D" w:rsidRPr="00E3270D">
        <w:rPr>
          <w:rFonts w:ascii="Arial" w:hAnsi="Arial" w:cs="Arial"/>
          <w:sz w:val="22"/>
          <w:szCs w:val="22"/>
        </w:rPr>
        <w:t>:</w:t>
      </w:r>
    </w:p>
    <w:p w14:paraId="765BB781" w14:textId="77777777" w:rsidR="00782A3D" w:rsidRPr="00E3270D" w:rsidRDefault="007520F2" w:rsidP="007520F2">
      <w:pPr>
        <w:pStyle w:val="ListParagraph"/>
        <w:numPr>
          <w:ilvl w:val="0"/>
          <w:numId w:val="4"/>
        </w:numPr>
        <w:tabs>
          <w:tab w:val="left" w:pos="360"/>
          <w:tab w:val="left" w:pos="720"/>
          <w:tab w:val="left" w:pos="900"/>
        </w:tabs>
        <w:ind w:left="1530" w:right="720" w:hanging="283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E65E4">
        <w:rPr>
          <w:rFonts w:ascii="Arial" w:hAnsi="Arial" w:cs="Arial"/>
        </w:rPr>
        <w:t>i</w:t>
      </w:r>
      <w:r w:rsidR="00782A3D" w:rsidRPr="00E3270D">
        <w:rPr>
          <w:rFonts w:ascii="Arial" w:hAnsi="Arial" w:cs="Arial"/>
        </w:rPr>
        <w:t>t is unsafe to fall the tree</w:t>
      </w:r>
      <w:r w:rsidR="00EE65E4">
        <w:rPr>
          <w:rFonts w:ascii="Arial" w:hAnsi="Arial" w:cs="Arial"/>
        </w:rPr>
        <w:t>: and/or</w:t>
      </w:r>
    </w:p>
    <w:p w14:paraId="379BD46A" w14:textId="77777777" w:rsidR="00E3270D" w:rsidRPr="00E3270D" w:rsidRDefault="007520F2" w:rsidP="007520F2">
      <w:pPr>
        <w:pStyle w:val="ListParagraph"/>
        <w:numPr>
          <w:ilvl w:val="0"/>
          <w:numId w:val="4"/>
        </w:numPr>
        <w:tabs>
          <w:tab w:val="left" w:pos="360"/>
          <w:tab w:val="left" w:pos="720"/>
          <w:tab w:val="left" w:pos="900"/>
        </w:tabs>
        <w:spacing w:after="120"/>
        <w:ind w:left="1530" w:right="720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E65E4">
        <w:rPr>
          <w:rFonts w:ascii="Arial" w:hAnsi="Arial" w:cs="Arial"/>
        </w:rPr>
        <w:t>h</w:t>
      </w:r>
      <w:r w:rsidR="00E3270D" w:rsidRPr="00E3270D">
        <w:rPr>
          <w:rFonts w:ascii="Arial" w:hAnsi="Arial" w:cs="Arial"/>
        </w:rPr>
        <w:t>igh value wildlife trees.</w:t>
      </w:r>
    </w:p>
    <w:p w14:paraId="7030A66B" w14:textId="77777777" w:rsidR="007520F2" w:rsidRDefault="00782A3D" w:rsidP="00EE65E4">
      <w:pPr>
        <w:pStyle w:val="ListParagraph"/>
        <w:numPr>
          <w:ilvl w:val="0"/>
          <w:numId w:val="4"/>
        </w:numPr>
        <w:tabs>
          <w:tab w:val="left" w:pos="360"/>
          <w:tab w:val="left" w:pos="720"/>
          <w:tab w:val="left" w:pos="900"/>
          <w:tab w:val="left" w:pos="1134"/>
        </w:tabs>
        <w:spacing w:after="120"/>
        <w:ind w:left="1134" w:right="720" w:hanging="283"/>
        <w:rPr>
          <w:rFonts w:ascii="Arial" w:hAnsi="Arial" w:cs="Arial"/>
        </w:rPr>
      </w:pPr>
      <w:r w:rsidRPr="007520F2">
        <w:rPr>
          <w:rFonts w:ascii="Arial" w:hAnsi="Arial" w:cs="Arial"/>
        </w:rPr>
        <w:lastRenderedPageBreak/>
        <w:t>D</w:t>
      </w:r>
      <w:r w:rsidR="00B14DD5" w:rsidRPr="007520F2">
        <w:rPr>
          <w:rFonts w:ascii="Arial" w:hAnsi="Arial" w:cs="Arial"/>
        </w:rPr>
        <w:t>anger trees must be felled by a certified faller and must be accompanied by a qualified falling supervisor.  A copy of the Faller Certificate and the BCFSC Falling Supervisor Certificate is required</w:t>
      </w:r>
      <w:r w:rsidR="00834055">
        <w:rPr>
          <w:rFonts w:ascii="Arial" w:hAnsi="Arial" w:cs="Arial"/>
        </w:rPr>
        <w:t>.</w:t>
      </w:r>
    </w:p>
    <w:p w14:paraId="156D54C1" w14:textId="77777777" w:rsidR="00B14DD5" w:rsidRPr="007520F2" w:rsidRDefault="00834055" w:rsidP="00EE65E4">
      <w:pPr>
        <w:pStyle w:val="ListParagraph"/>
        <w:numPr>
          <w:ilvl w:val="0"/>
          <w:numId w:val="4"/>
        </w:numPr>
        <w:tabs>
          <w:tab w:val="left" w:pos="360"/>
          <w:tab w:val="left" w:pos="720"/>
          <w:tab w:val="left" w:pos="900"/>
          <w:tab w:val="left" w:pos="1134"/>
        </w:tabs>
        <w:spacing w:after="120"/>
        <w:ind w:left="1134" w:right="720" w:hanging="283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14DD5" w:rsidRPr="007520F2">
        <w:rPr>
          <w:rFonts w:ascii="Arial" w:hAnsi="Arial" w:cs="Arial"/>
        </w:rPr>
        <w:t xml:space="preserve"> copy of the assessment must be submitted to the </w:t>
      </w:r>
      <w:r w:rsidR="007019CB">
        <w:rPr>
          <w:rFonts w:ascii="Arial" w:hAnsi="Arial" w:cs="Arial"/>
        </w:rPr>
        <w:t>Implementation Contractor</w:t>
      </w:r>
      <w:r w:rsidR="00B14DD5" w:rsidRPr="007520F2">
        <w:rPr>
          <w:rFonts w:ascii="Arial" w:hAnsi="Arial" w:cs="Arial"/>
        </w:rPr>
        <w:t xml:space="preserve"> after planting is completed.</w:t>
      </w:r>
    </w:p>
    <w:p w14:paraId="1E592996" w14:textId="77777777" w:rsidR="00496520" w:rsidRPr="00E3270D" w:rsidRDefault="009C4FB7" w:rsidP="00624A21">
      <w:pPr>
        <w:tabs>
          <w:tab w:val="left" w:pos="720"/>
          <w:tab w:val="left" w:pos="900"/>
        </w:tabs>
        <w:spacing w:after="120"/>
        <w:ind w:left="720" w:righ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465984" w:rsidRPr="00E3270D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bookmarkStart w:id="2" w:name="_Hlk79745872"/>
      <w:r w:rsidR="00465984" w:rsidRPr="00E3270D">
        <w:rPr>
          <w:rFonts w:ascii="Arial" w:hAnsi="Arial" w:cs="Arial"/>
          <w:sz w:val="22"/>
          <w:szCs w:val="22"/>
        </w:rPr>
        <w:t>Where a field camp is used to provide accommodation for workers</w:t>
      </w:r>
      <w:r w:rsidR="005A4F79" w:rsidRPr="00E3270D">
        <w:rPr>
          <w:rFonts w:ascii="Arial" w:hAnsi="Arial" w:cs="Arial"/>
          <w:sz w:val="22"/>
          <w:szCs w:val="22"/>
        </w:rPr>
        <w:t xml:space="preserve"> on </w:t>
      </w:r>
      <w:r w:rsidR="00AC01B7" w:rsidRPr="00E3270D">
        <w:rPr>
          <w:rFonts w:ascii="Arial" w:hAnsi="Arial" w:cs="Arial"/>
          <w:sz w:val="22"/>
          <w:szCs w:val="22"/>
        </w:rPr>
        <w:t>C</w:t>
      </w:r>
      <w:r w:rsidR="005A4F79" w:rsidRPr="00E3270D">
        <w:rPr>
          <w:rFonts w:ascii="Arial" w:hAnsi="Arial" w:cs="Arial"/>
          <w:sz w:val="22"/>
          <w:szCs w:val="22"/>
        </w:rPr>
        <w:t>row</w:t>
      </w:r>
      <w:r w:rsidR="00E8713B" w:rsidRPr="00E3270D">
        <w:rPr>
          <w:rFonts w:ascii="Arial" w:hAnsi="Arial" w:cs="Arial"/>
          <w:sz w:val="22"/>
          <w:szCs w:val="22"/>
        </w:rPr>
        <w:t xml:space="preserve">n land, proposed locations must be provided </w:t>
      </w:r>
      <w:proofErr w:type="gramStart"/>
      <w:r w:rsidR="007520F2">
        <w:rPr>
          <w:rFonts w:ascii="Arial" w:hAnsi="Arial" w:cs="Arial"/>
          <w:sz w:val="22"/>
          <w:szCs w:val="22"/>
        </w:rPr>
        <w:t>twenty one</w:t>
      </w:r>
      <w:proofErr w:type="gramEnd"/>
      <w:r w:rsidR="007520F2">
        <w:rPr>
          <w:rFonts w:ascii="Arial" w:hAnsi="Arial" w:cs="Arial"/>
          <w:sz w:val="22"/>
          <w:szCs w:val="22"/>
        </w:rPr>
        <w:t xml:space="preserve"> (</w:t>
      </w:r>
      <w:r w:rsidR="005A4F79" w:rsidRPr="00E3270D">
        <w:rPr>
          <w:rFonts w:ascii="Arial" w:hAnsi="Arial" w:cs="Arial"/>
          <w:sz w:val="22"/>
          <w:szCs w:val="22"/>
        </w:rPr>
        <w:t>21</w:t>
      </w:r>
      <w:r w:rsidR="007520F2">
        <w:rPr>
          <w:rFonts w:ascii="Arial" w:hAnsi="Arial" w:cs="Arial"/>
          <w:sz w:val="22"/>
          <w:szCs w:val="22"/>
        </w:rPr>
        <w:t>)</w:t>
      </w:r>
      <w:r w:rsidR="005A4F79" w:rsidRPr="00E3270D">
        <w:rPr>
          <w:rFonts w:ascii="Arial" w:hAnsi="Arial" w:cs="Arial"/>
          <w:sz w:val="22"/>
          <w:szCs w:val="22"/>
        </w:rPr>
        <w:t xml:space="preserve"> days in advance</w:t>
      </w:r>
      <w:r w:rsidR="00E8713B" w:rsidRPr="00E3270D">
        <w:rPr>
          <w:rFonts w:ascii="Arial" w:hAnsi="Arial" w:cs="Arial"/>
          <w:sz w:val="22"/>
          <w:szCs w:val="22"/>
        </w:rPr>
        <w:t xml:space="preserve"> to the Ministry Representative to support the time it takes to status land and consult with stakeholders.  Short term Water </w:t>
      </w:r>
      <w:r w:rsidR="00F6688E">
        <w:rPr>
          <w:rFonts w:ascii="Arial" w:hAnsi="Arial" w:cs="Arial"/>
          <w:sz w:val="22"/>
          <w:szCs w:val="22"/>
        </w:rPr>
        <w:t>p</w:t>
      </w:r>
      <w:r w:rsidR="00E8713B" w:rsidRPr="00E3270D">
        <w:rPr>
          <w:rFonts w:ascii="Arial" w:hAnsi="Arial" w:cs="Arial"/>
          <w:sz w:val="22"/>
          <w:szCs w:val="22"/>
        </w:rPr>
        <w:t>ermits are the sole responsibility of the contract holder and must be applied for through Front Counter BC.</w:t>
      </w:r>
      <w:bookmarkEnd w:id="2"/>
    </w:p>
    <w:p w14:paraId="5D9D1F2E" w14:textId="77777777" w:rsidR="00B66E7B" w:rsidRPr="006E7B69" w:rsidRDefault="00873935" w:rsidP="00E3270D">
      <w:pPr>
        <w:tabs>
          <w:tab w:val="left" w:pos="720"/>
        </w:tabs>
        <w:spacing w:after="120"/>
        <w:ind w:right="720"/>
        <w:rPr>
          <w:rFonts w:ascii="Arial" w:hAnsi="Arial" w:cs="Arial"/>
          <w:b/>
          <w:sz w:val="22"/>
          <w:szCs w:val="22"/>
          <w:u w:val="single"/>
        </w:rPr>
      </w:pPr>
      <w:r w:rsidRPr="006E7B69">
        <w:rPr>
          <w:rFonts w:ascii="Arial" w:hAnsi="Arial" w:cs="Arial"/>
          <w:b/>
          <w:sz w:val="22"/>
          <w:szCs w:val="22"/>
          <w:u w:val="single"/>
        </w:rPr>
        <w:t xml:space="preserve">Planting </w:t>
      </w:r>
      <w:r w:rsidR="00C62E84" w:rsidRPr="006E7B69">
        <w:rPr>
          <w:rFonts w:ascii="Arial" w:hAnsi="Arial" w:cs="Arial"/>
          <w:b/>
          <w:sz w:val="22"/>
          <w:szCs w:val="22"/>
          <w:u w:val="single"/>
        </w:rPr>
        <w:t>Specifications</w:t>
      </w:r>
    </w:p>
    <w:p w14:paraId="3626D8EF" w14:textId="77777777" w:rsidR="000364F0" w:rsidRPr="00FD3BE8" w:rsidRDefault="009C4FB7" w:rsidP="000364F0">
      <w:pPr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7</w:t>
      </w:r>
      <w:r w:rsidR="00B66E7B" w:rsidRPr="00E3270D">
        <w:rPr>
          <w:rFonts w:ascii="Arial" w:hAnsi="Arial" w:cs="Arial"/>
          <w:sz w:val="22"/>
          <w:szCs w:val="22"/>
        </w:rPr>
        <w:t>.</w:t>
      </w:r>
      <w:r w:rsidR="00B66E7B" w:rsidRPr="00E3270D">
        <w:rPr>
          <w:rFonts w:ascii="Arial" w:hAnsi="Arial" w:cs="Arial"/>
          <w:sz w:val="22"/>
          <w:szCs w:val="22"/>
        </w:rPr>
        <w:tab/>
      </w:r>
      <w:r w:rsidR="000364F0" w:rsidRPr="00FD3BE8">
        <w:rPr>
          <w:rFonts w:ascii="Arial" w:hAnsi="Arial" w:cs="Arial"/>
          <w:sz w:val="20"/>
        </w:rPr>
        <w:t xml:space="preserve">Prescription details located on the </w:t>
      </w:r>
      <w:r w:rsidR="000364F0">
        <w:rPr>
          <w:rFonts w:ascii="Arial" w:hAnsi="Arial" w:cs="Arial"/>
          <w:sz w:val="20"/>
        </w:rPr>
        <w:t>f</w:t>
      </w:r>
      <w:r w:rsidR="000364F0" w:rsidRPr="00FD3BE8">
        <w:rPr>
          <w:rFonts w:ascii="Arial" w:hAnsi="Arial" w:cs="Arial"/>
          <w:sz w:val="20"/>
        </w:rPr>
        <w:t>inal contract maps are to be followed by the Contr</w:t>
      </w:r>
      <w:r w:rsidR="000364F0">
        <w:rPr>
          <w:rFonts w:ascii="Arial" w:hAnsi="Arial" w:cs="Arial"/>
          <w:sz w:val="20"/>
        </w:rPr>
        <w:t>actor. These</w:t>
      </w:r>
      <w:r w:rsidR="000364F0" w:rsidRPr="00FD3BE8">
        <w:rPr>
          <w:rFonts w:ascii="Arial" w:hAnsi="Arial" w:cs="Arial"/>
          <w:sz w:val="20"/>
        </w:rPr>
        <w:t xml:space="preserve"> maps will be delivered to the Contractor prior t</w:t>
      </w:r>
      <w:r w:rsidR="000364F0">
        <w:rPr>
          <w:rFonts w:ascii="Arial" w:hAnsi="Arial" w:cs="Arial"/>
          <w:sz w:val="20"/>
        </w:rPr>
        <w:t>o planting startup and thus making</w:t>
      </w:r>
      <w:r w:rsidR="000364F0" w:rsidRPr="00FD3BE8">
        <w:rPr>
          <w:rFonts w:ascii="Arial" w:hAnsi="Arial" w:cs="Arial"/>
          <w:sz w:val="20"/>
        </w:rPr>
        <w:t xml:space="preserve"> all other previous </w:t>
      </w:r>
      <w:r w:rsidR="000364F0">
        <w:rPr>
          <w:rFonts w:ascii="Arial" w:hAnsi="Arial" w:cs="Arial"/>
          <w:sz w:val="20"/>
        </w:rPr>
        <w:t xml:space="preserve">viewing </w:t>
      </w:r>
      <w:r w:rsidR="000364F0" w:rsidRPr="00FD3BE8">
        <w:rPr>
          <w:rFonts w:ascii="Arial" w:hAnsi="Arial" w:cs="Arial"/>
          <w:sz w:val="20"/>
        </w:rPr>
        <w:t>versions void.  It is the Contractor’s responsibility to ensure they refer to the appropriate maps for planting activities.</w:t>
      </w:r>
    </w:p>
    <w:p w14:paraId="5AC8AC47" w14:textId="0B5D0751" w:rsidR="000364F0" w:rsidRDefault="000364F0" w:rsidP="00624A21">
      <w:pPr>
        <w:tabs>
          <w:tab w:val="left" w:pos="720"/>
        </w:tabs>
        <w:spacing w:after="120"/>
        <w:ind w:left="709" w:right="720" w:hanging="709"/>
        <w:rPr>
          <w:rFonts w:ascii="Arial" w:hAnsi="Arial" w:cs="Arial"/>
          <w:sz w:val="22"/>
          <w:szCs w:val="22"/>
        </w:rPr>
      </w:pPr>
    </w:p>
    <w:p w14:paraId="3381399C" w14:textId="77777777" w:rsidR="000364F0" w:rsidRDefault="000364F0" w:rsidP="00624A21">
      <w:pPr>
        <w:tabs>
          <w:tab w:val="left" w:pos="720"/>
        </w:tabs>
        <w:spacing w:after="120"/>
        <w:ind w:left="709" w:right="720" w:hanging="709"/>
        <w:rPr>
          <w:rFonts w:ascii="Arial" w:hAnsi="Arial" w:cs="Arial"/>
          <w:sz w:val="22"/>
          <w:szCs w:val="22"/>
        </w:rPr>
      </w:pPr>
    </w:p>
    <w:p w14:paraId="6FC210AF" w14:textId="5F86052B" w:rsidR="00B66E7B" w:rsidRDefault="00B66E7B" w:rsidP="00624A21">
      <w:pPr>
        <w:tabs>
          <w:tab w:val="left" w:pos="720"/>
        </w:tabs>
        <w:spacing w:after="120"/>
        <w:ind w:left="709" w:right="720" w:hanging="709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Excess </w:t>
      </w:r>
      <w:r w:rsidR="00F6688E">
        <w:rPr>
          <w:rFonts w:ascii="Arial" w:hAnsi="Arial" w:cs="Arial"/>
          <w:sz w:val="22"/>
          <w:szCs w:val="22"/>
        </w:rPr>
        <w:t>c</w:t>
      </w:r>
      <w:r w:rsidRPr="00E3270D">
        <w:rPr>
          <w:rFonts w:ascii="Arial" w:hAnsi="Arial" w:cs="Arial"/>
          <w:sz w:val="22"/>
          <w:szCs w:val="22"/>
        </w:rPr>
        <w:t xml:space="preserve">harges – </w:t>
      </w:r>
      <w:r w:rsidR="00E3270D" w:rsidRPr="00E3270D">
        <w:rPr>
          <w:rFonts w:ascii="Arial" w:hAnsi="Arial" w:cs="Arial"/>
          <w:sz w:val="22"/>
          <w:szCs w:val="22"/>
        </w:rPr>
        <w:t>w</w:t>
      </w:r>
      <w:r w:rsidRPr="00E3270D">
        <w:rPr>
          <w:rFonts w:ascii="Arial" w:hAnsi="Arial" w:cs="Arial"/>
          <w:sz w:val="22"/>
          <w:szCs w:val="22"/>
        </w:rPr>
        <w:t xml:space="preserve">hen determining an excess tree, M+1 will be used to calculate and record excess trees.  Example:  Planting prescription </w:t>
      </w:r>
      <w:r w:rsidR="00C62E84" w:rsidRPr="00E3270D">
        <w:rPr>
          <w:rFonts w:ascii="Arial" w:hAnsi="Arial" w:cs="Arial"/>
          <w:sz w:val="22"/>
          <w:szCs w:val="22"/>
        </w:rPr>
        <w:t>1400 M</w:t>
      </w:r>
      <w:r w:rsidRPr="00E3270D">
        <w:rPr>
          <w:rFonts w:ascii="Arial" w:hAnsi="Arial" w:cs="Arial"/>
          <w:sz w:val="22"/>
          <w:szCs w:val="22"/>
        </w:rPr>
        <w:t>=7.  An Excess tree will be ca</w:t>
      </w:r>
      <w:r w:rsidR="005E4170" w:rsidRPr="00E3270D">
        <w:rPr>
          <w:rFonts w:ascii="Arial" w:hAnsi="Arial" w:cs="Arial"/>
          <w:sz w:val="22"/>
          <w:szCs w:val="22"/>
        </w:rPr>
        <w:t>lculated when a plot exceeds M</w:t>
      </w:r>
      <w:r w:rsidR="00782A3D" w:rsidRPr="00E3270D">
        <w:rPr>
          <w:rFonts w:ascii="Arial" w:hAnsi="Arial" w:cs="Arial"/>
          <w:sz w:val="22"/>
          <w:szCs w:val="22"/>
        </w:rPr>
        <w:t xml:space="preserve">+1=8. </w:t>
      </w:r>
      <w:r w:rsidR="00E3270D" w:rsidRPr="00E3270D">
        <w:rPr>
          <w:rFonts w:ascii="Arial" w:hAnsi="Arial" w:cs="Arial"/>
          <w:sz w:val="22"/>
          <w:szCs w:val="22"/>
        </w:rPr>
        <w:t xml:space="preserve"> </w:t>
      </w:r>
      <w:r w:rsidR="00782A3D" w:rsidRPr="00E3270D">
        <w:rPr>
          <w:rFonts w:ascii="Arial" w:hAnsi="Arial" w:cs="Arial"/>
          <w:sz w:val="22"/>
          <w:szCs w:val="22"/>
        </w:rPr>
        <w:t>The Excess tree will be the 9</w:t>
      </w:r>
      <w:r w:rsidR="00782A3D" w:rsidRPr="00E3270D">
        <w:rPr>
          <w:rFonts w:ascii="Arial" w:hAnsi="Arial" w:cs="Arial"/>
          <w:sz w:val="22"/>
          <w:szCs w:val="22"/>
          <w:vertAlign w:val="superscript"/>
        </w:rPr>
        <w:t>th</w:t>
      </w:r>
      <w:r w:rsidR="00782A3D" w:rsidRPr="00E3270D">
        <w:rPr>
          <w:rFonts w:ascii="Arial" w:hAnsi="Arial" w:cs="Arial"/>
          <w:sz w:val="22"/>
          <w:szCs w:val="22"/>
        </w:rPr>
        <w:t xml:space="preserve"> tree in this </w:t>
      </w:r>
      <w:r w:rsidR="00782A3D" w:rsidRPr="00417434">
        <w:rPr>
          <w:rFonts w:ascii="Arial" w:hAnsi="Arial" w:cs="Arial"/>
          <w:sz w:val="22"/>
          <w:szCs w:val="22"/>
        </w:rPr>
        <w:t>example.</w:t>
      </w:r>
    </w:p>
    <w:p w14:paraId="46A072F7" w14:textId="1467574F" w:rsidR="00894650" w:rsidRDefault="00894650" w:rsidP="00624A21">
      <w:pPr>
        <w:tabs>
          <w:tab w:val="left" w:pos="720"/>
        </w:tabs>
        <w:spacing w:after="120"/>
        <w:ind w:left="709" w:right="720" w:hanging="709"/>
        <w:rPr>
          <w:rFonts w:ascii="Arial" w:hAnsi="Arial" w:cs="Arial"/>
          <w:sz w:val="22"/>
          <w:szCs w:val="22"/>
        </w:rPr>
      </w:pPr>
    </w:p>
    <w:p w14:paraId="5B8D228D" w14:textId="77777777" w:rsidR="00894650" w:rsidRPr="00417434" w:rsidRDefault="00894650" w:rsidP="00624A21">
      <w:pPr>
        <w:tabs>
          <w:tab w:val="left" w:pos="720"/>
        </w:tabs>
        <w:spacing w:after="120"/>
        <w:ind w:left="709" w:right="720" w:hanging="709"/>
        <w:rPr>
          <w:rFonts w:ascii="Arial" w:hAnsi="Arial" w:cs="Arial"/>
          <w:sz w:val="22"/>
          <w:szCs w:val="22"/>
        </w:rPr>
      </w:pPr>
    </w:p>
    <w:p w14:paraId="0306F5C6" w14:textId="77777777" w:rsidR="008A7F29" w:rsidRPr="00E3270D" w:rsidRDefault="009C4FB7" w:rsidP="00624A21">
      <w:pPr>
        <w:tabs>
          <w:tab w:val="left" w:pos="720"/>
        </w:tabs>
        <w:spacing w:after="120"/>
        <w:ind w:left="709" w:right="720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8D7761" w:rsidRPr="00417434">
        <w:rPr>
          <w:rFonts w:ascii="Arial" w:hAnsi="Arial" w:cs="Arial"/>
          <w:sz w:val="22"/>
          <w:szCs w:val="22"/>
        </w:rPr>
        <w:t>.</w:t>
      </w:r>
      <w:r w:rsidR="00E3270D" w:rsidRPr="00E3270D">
        <w:rPr>
          <w:rFonts w:ascii="Arial" w:hAnsi="Arial" w:cs="Arial"/>
          <w:sz w:val="22"/>
          <w:szCs w:val="22"/>
        </w:rPr>
        <w:tab/>
      </w:r>
      <w:r w:rsidR="008D7761" w:rsidRPr="00E3270D">
        <w:rPr>
          <w:rFonts w:ascii="Arial" w:hAnsi="Arial" w:cs="Arial"/>
          <w:sz w:val="22"/>
          <w:szCs w:val="22"/>
        </w:rPr>
        <w:t xml:space="preserve">Minimum Acceptable Density </w:t>
      </w: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4727"/>
        <w:gridCol w:w="4778"/>
      </w:tblGrid>
      <w:tr w:rsidR="00ED41E7" w14:paraId="5761555A" w14:textId="77777777" w:rsidTr="00ED41E7">
        <w:tc>
          <w:tcPr>
            <w:tcW w:w="4847" w:type="dxa"/>
            <w:hideMark/>
          </w:tcPr>
          <w:p w14:paraId="3D0F6B7F" w14:textId="77777777" w:rsidR="00ED41E7" w:rsidRDefault="00ED41E7">
            <w:pPr>
              <w:tabs>
                <w:tab w:val="left" w:pos="720"/>
              </w:tabs>
              <w:spacing w:after="120"/>
              <w:ind w:right="7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Target Density</w:t>
            </w:r>
          </w:p>
        </w:tc>
        <w:tc>
          <w:tcPr>
            <w:tcW w:w="4884" w:type="dxa"/>
            <w:hideMark/>
          </w:tcPr>
          <w:p w14:paraId="139BB451" w14:textId="77777777" w:rsidR="00ED41E7" w:rsidRDefault="00ED41E7">
            <w:pPr>
              <w:tabs>
                <w:tab w:val="left" w:pos="720"/>
              </w:tabs>
              <w:spacing w:after="120"/>
              <w:ind w:right="7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Minimum Acceptable Density</w:t>
            </w:r>
          </w:p>
        </w:tc>
      </w:tr>
      <w:tr w:rsidR="00ED41E7" w14:paraId="6DB771B0" w14:textId="77777777" w:rsidTr="00ED41E7">
        <w:tc>
          <w:tcPr>
            <w:tcW w:w="4847" w:type="dxa"/>
            <w:hideMark/>
          </w:tcPr>
          <w:p w14:paraId="4C1433F0" w14:textId="77777777" w:rsidR="00ED41E7" w:rsidRDefault="00ED41E7">
            <w:pPr>
              <w:tabs>
                <w:tab w:val="left" w:pos="720"/>
              </w:tabs>
              <w:spacing w:after="120"/>
              <w:ind w:righ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well spaced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per hectare</w:t>
            </w:r>
          </w:p>
        </w:tc>
        <w:tc>
          <w:tcPr>
            <w:tcW w:w="4884" w:type="dxa"/>
            <w:hideMark/>
          </w:tcPr>
          <w:p w14:paraId="3E195AA6" w14:textId="77777777" w:rsidR="00ED41E7" w:rsidRDefault="00ED41E7">
            <w:pPr>
              <w:tabs>
                <w:tab w:val="left" w:pos="720"/>
              </w:tabs>
              <w:spacing w:after="120"/>
              <w:ind w:righ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well spaced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per hectare</w:t>
            </w:r>
          </w:p>
        </w:tc>
      </w:tr>
      <w:tr w:rsidR="00ED41E7" w14:paraId="19CD6F55" w14:textId="77777777" w:rsidTr="00ED41E7">
        <w:tc>
          <w:tcPr>
            <w:tcW w:w="4847" w:type="dxa"/>
            <w:hideMark/>
          </w:tcPr>
          <w:p w14:paraId="31914F8B" w14:textId="77777777" w:rsidR="00ED41E7" w:rsidRDefault="00ED41E7">
            <w:pPr>
              <w:tabs>
                <w:tab w:val="left" w:pos="720"/>
              </w:tabs>
              <w:spacing w:after="120"/>
              <w:ind w:righ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well spaced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per hectare</w:t>
            </w:r>
          </w:p>
        </w:tc>
        <w:tc>
          <w:tcPr>
            <w:tcW w:w="4884" w:type="dxa"/>
            <w:hideMark/>
          </w:tcPr>
          <w:p w14:paraId="2EA562D6" w14:textId="65E88D9F" w:rsidR="00ED41E7" w:rsidRDefault="00ED41E7">
            <w:r>
              <w:rPr>
                <w:rFonts w:ascii="Arial" w:hAnsi="Arial" w:cs="Arial"/>
                <w:sz w:val="22"/>
                <w:szCs w:val="22"/>
              </w:rPr>
              <w:t xml:space="preserve">1600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well spaced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per he</w:t>
            </w:r>
            <w:r w:rsidR="00F727D2"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tare</w:t>
            </w:r>
          </w:p>
        </w:tc>
      </w:tr>
      <w:tr w:rsidR="00ED41E7" w14:paraId="29D3334A" w14:textId="77777777" w:rsidTr="00ED41E7">
        <w:tc>
          <w:tcPr>
            <w:tcW w:w="4847" w:type="dxa"/>
            <w:hideMark/>
          </w:tcPr>
          <w:p w14:paraId="7934BD35" w14:textId="77777777" w:rsidR="00ED41E7" w:rsidRDefault="00ED41E7">
            <w:pPr>
              <w:tabs>
                <w:tab w:val="left" w:pos="720"/>
              </w:tabs>
              <w:spacing w:after="120"/>
              <w:ind w:righ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well spaced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per hectare</w:t>
            </w:r>
          </w:p>
        </w:tc>
        <w:tc>
          <w:tcPr>
            <w:tcW w:w="4884" w:type="dxa"/>
            <w:hideMark/>
          </w:tcPr>
          <w:p w14:paraId="774B9655" w14:textId="258DF690" w:rsidR="00ED41E7" w:rsidRDefault="00ED41E7">
            <w:r>
              <w:rPr>
                <w:rFonts w:ascii="Arial" w:hAnsi="Arial" w:cs="Arial"/>
                <w:sz w:val="22"/>
                <w:szCs w:val="22"/>
              </w:rPr>
              <w:t xml:space="preserve">1400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well spaced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per he</w:t>
            </w:r>
            <w:r w:rsidR="00F727D2"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tare</w:t>
            </w:r>
          </w:p>
        </w:tc>
      </w:tr>
    </w:tbl>
    <w:p w14:paraId="266373D4" w14:textId="77777777" w:rsidR="00B113C4" w:rsidRPr="00417434" w:rsidRDefault="00097769" w:rsidP="00080E70">
      <w:pPr>
        <w:tabs>
          <w:tab w:val="left" w:pos="720"/>
        </w:tabs>
        <w:spacing w:before="240" w:after="120"/>
        <w:ind w:left="709" w:right="720" w:hanging="709"/>
        <w:rPr>
          <w:rFonts w:ascii="Arial" w:hAnsi="Arial" w:cs="Arial"/>
          <w:b/>
          <w:sz w:val="22"/>
          <w:szCs w:val="22"/>
        </w:rPr>
      </w:pPr>
      <w:r w:rsidRPr="008A7F29">
        <w:rPr>
          <w:rFonts w:ascii="Arial" w:hAnsi="Arial" w:cs="Arial"/>
          <w:b/>
          <w:sz w:val="22"/>
          <w:szCs w:val="22"/>
        </w:rPr>
        <w:t xml:space="preserve"> </w:t>
      </w:r>
      <w:r w:rsidR="008A7F29">
        <w:rPr>
          <w:rFonts w:ascii="Arial" w:hAnsi="Arial" w:cs="Arial"/>
          <w:b/>
          <w:sz w:val="22"/>
          <w:szCs w:val="22"/>
        </w:rPr>
        <w:tab/>
      </w:r>
      <w:r w:rsidRPr="008A7F29">
        <w:rPr>
          <w:rFonts w:ascii="Arial" w:hAnsi="Arial" w:cs="Arial"/>
          <w:b/>
          <w:sz w:val="22"/>
          <w:szCs w:val="22"/>
        </w:rPr>
        <w:t>Areas w</w:t>
      </w:r>
      <w:r w:rsidR="0076705D" w:rsidRPr="008A7F29">
        <w:rPr>
          <w:rFonts w:ascii="Arial" w:hAnsi="Arial" w:cs="Arial"/>
          <w:b/>
          <w:sz w:val="22"/>
          <w:szCs w:val="22"/>
        </w:rPr>
        <w:t xml:space="preserve">ith lower than minimum </w:t>
      </w:r>
      <w:r w:rsidR="00C62E84" w:rsidRPr="008A7F29">
        <w:rPr>
          <w:rFonts w:ascii="Arial" w:hAnsi="Arial" w:cs="Arial"/>
          <w:b/>
          <w:sz w:val="22"/>
          <w:szCs w:val="22"/>
        </w:rPr>
        <w:t>densities</w:t>
      </w:r>
      <w:r w:rsidR="0076705D" w:rsidRPr="008A7F29">
        <w:rPr>
          <w:rFonts w:ascii="Arial" w:hAnsi="Arial" w:cs="Arial"/>
          <w:b/>
          <w:sz w:val="22"/>
          <w:szCs w:val="22"/>
        </w:rPr>
        <w:t xml:space="preserve"> </w:t>
      </w:r>
      <w:r w:rsidR="008A7F29" w:rsidRPr="008A7F29">
        <w:rPr>
          <w:rFonts w:ascii="Arial" w:hAnsi="Arial" w:cs="Arial"/>
          <w:b/>
          <w:sz w:val="22"/>
          <w:szCs w:val="22"/>
        </w:rPr>
        <w:t>will</w:t>
      </w:r>
      <w:r w:rsidRPr="008A7F29">
        <w:rPr>
          <w:rFonts w:ascii="Arial" w:hAnsi="Arial" w:cs="Arial"/>
          <w:b/>
          <w:sz w:val="22"/>
          <w:szCs w:val="22"/>
        </w:rPr>
        <w:t xml:space="preserve"> be subject to Article 5.5 of the </w:t>
      </w:r>
      <w:r w:rsidRPr="00417434">
        <w:rPr>
          <w:rFonts w:ascii="Arial" w:hAnsi="Arial" w:cs="Arial"/>
          <w:b/>
          <w:sz w:val="22"/>
          <w:szCs w:val="22"/>
        </w:rPr>
        <w:t>Schedule A.</w:t>
      </w:r>
    </w:p>
    <w:p w14:paraId="505F4C9A" w14:textId="77777777" w:rsidR="00B66E7B" w:rsidRPr="00E3270D" w:rsidRDefault="009C4FB7" w:rsidP="00B66E7B">
      <w:pPr>
        <w:tabs>
          <w:tab w:val="left" w:pos="720"/>
          <w:tab w:val="left" w:pos="900"/>
        </w:tabs>
        <w:ind w:right="72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9</w:t>
      </w:r>
      <w:r w:rsidR="005B01FE" w:rsidRPr="00417434">
        <w:rPr>
          <w:rFonts w:ascii="Arial" w:hAnsi="Arial" w:cs="Arial"/>
          <w:sz w:val="22"/>
          <w:szCs w:val="22"/>
        </w:rPr>
        <w:t>.</w:t>
      </w:r>
      <w:r w:rsidR="005B01FE" w:rsidRPr="00E3270D">
        <w:rPr>
          <w:rFonts w:ascii="Arial" w:hAnsi="Arial" w:cs="Arial"/>
          <w:sz w:val="22"/>
          <w:szCs w:val="22"/>
        </w:rPr>
        <w:tab/>
      </w:r>
      <w:r w:rsidR="00B66E7B" w:rsidRPr="00E3270D">
        <w:rPr>
          <w:rFonts w:ascii="Arial" w:hAnsi="Arial" w:cs="Arial"/>
          <w:sz w:val="22"/>
          <w:szCs w:val="22"/>
        </w:rPr>
        <w:t xml:space="preserve">Acceptable crop trees </w:t>
      </w:r>
    </w:p>
    <w:p w14:paraId="730A9FCF" w14:textId="77777777" w:rsidR="00B66E7B" w:rsidRPr="00E3270D" w:rsidRDefault="00B66E7B" w:rsidP="00B66E7B">
      <w:pPr>
        <w:tabs>
          <w:tab w:val="left" w:pos="720"/>
          <w:tab w:val="left" w:pos="900"/>
        </w:tabs>
        <w:ind w:right="720"/>
        <w:rPr>
          <w:rFonts w:ascii="Arial" w:hAnsi="Arial" w:cs="Arial"/>
          <w:sz w:val="22"/>
          <w:szCs w:val="22"/>
          <w:u w:val="single"/>
        </w:rPr>
      </w:pPr>
      <w:r w:rsidRPr="00E3270D">
        <w:rPr>
          <w:rFonts w:ascii="Arial" w:hAnsi="Arial" w:cs="Arial"/>
          <w:sz w:val="22"/>
          <w:szCs w:val="22"/>
        </w:rPr>
        <w:tab/>
      </w:r>
      <w:r w:rsidRPr="00E3270D">
        <w:rPr>
          <w:rFonts w:ascii="Arial" w:hAnsi="Arial" w:cs="Arial"/>
          <w:sz w:val="22"/>
          <w:szCs w:val="22"/>
          <w:u w:val="single"/>
        </w:rPr>
        <w:t>Heights</w:t>
      </w:r>
    </w:p>
    <w:p w14:paraId="79A1CFAB" w14:textId="4BF937F9" w:rsidR="008A7F29" w:rsidRDefault="008A7F29" w:rsidP="007520F2">
      <w:pPr>
        <w:numPr>
          <w:ilvl w:val="0"/>
          <w:numId w:val="15"/>
        </w:numPr>
        <w:tabs>
          <w:tab w:val="left" w:pos="360"/>
          <w:tab w:val="left" w:pos="1080"/>
        </w:tabs>
        <w:ind w:left="108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Minimum height for existing trees to be recognized is</w:t>
      </w:r>
      <w:r w:rsidR="007520F2">
        <w:rPr>
          <w:rFonts w:ascii="Arial" w:hAnsi="Arial" w:cs="Arial"/>
          <w:sz w:val="22"/>
          <w:szCs w:val="22"/>
        </w:rPr>
        <w:t xml:space="preserve"> fifteen </w:t>
      </w:r>
      <w:r w:rsidR="00F727D2">
        <w:rPr>
          <w:rFonts w:ascii="Arial" w:hAnsi="Arial" w:cs="Arial"/>
          <w:sz w:val="22"/>
          <w:szCs w:val="22"/>
        </w:rPr>
        <w:t>centimetres</w:t>
      </w:r>
      <w:r w:rsidR="00D71A66">
        <w:rPr>
          <w:rFonts w:ascii="Arial" w:hAnsi="Arial" w:cs="Arial"/>
          <w:sz w:val="22"/>
          <w:szCs w:val="22"/>
        </w:rPr>
        <w:t xml:space="preserve"> </w:t>
      </w:r>
      <w:r w:rsidR="007520F2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15</w:t>
      </w:r>
      <w:r w:rsidR="007520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cm</w:t>
      </w:r>
      <w:r w:rsidR="007520F2">
        <w:rPr>
          <w:rFonts w:ascii="Arial" w:hAnsi="Arial" w:cs="Arial"/>
          <w:sz w:val="22"/>
          <w:szCs w:val="22"/>
        </w:rPr>
        <w:t>).</w:t>
      </w:r>
    </w:p>
    <w:p w14:paraId="4FA8BC8B" w14:textId="77777777" w:rsidR="00B66E7B" w:rsidRPr="00E3270D" w:rsidRDefault="008A7F29" w:rsidP="006E7B69">
      <w:pPr>
        <w:numPr>
          <w:ilvl w:val="0"/>
          <w:numId w:val="15"/>
        </w:numPr>
        <w:tabs>
          <w:tab w:val="left" w:pos="360"/>
          <w:tab w:val="left" w:pos="1080"/>
        </w:tabs>
        <w:spacing w:after="120"/>
        <w:ind w:left="1077" w:right="720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Unless otherwise described </w:t>
      </w:r>
      <w:r w:rsidR="00B66E7B" w:rsidRPr="00E3270D">
        <w:rPr>
          <w:rFonts w:ascii="Arial" w:hAnsi="Arial" w:cs="Arial"/>
          <w:sz w:val="22"/>
          <w:szCs w:val="22"/>
        </w:rPr>
        <w:t>in the planting prescription</w:t>
      </w:r>
      <w:r w:rsidR="00E3270D" w:rsidRPr="00E3270D">
        <w:rPr>
          <w:rFonts w:ascii="Arial" w:hAnsi="Arial" w:cs="Arial"/>
          <w:sz w:val="22"/>
          <w:szCs w:val="22"/>
        </w:rPr>
        <w:t>.</w:t>
      </w:r>
    </w:p>
    <w:p w14:paraId="17561038" w14:textId="77777777" w:rsidR="00B66E7B" w:rsidRPr="00E3270D" w:rsidRDefault="00B66E7B" w:rsidP="00E3270D">
      <w:pPr>
        <w:tabs>
          <w:tab w:val="left" w:pos="360"/>
          <w:tab w:val="left" w:pos="1080"/>
        </w:tabs>
        <w:ind w:left="709" w:right="720"/>
        <w:rPr>
          <w:rFonts w:ascii="Arial" w:hAnsi="Arial" w:cs="Arial"/>
          <w:sz w:val="22"/>
          <w:szCs w:val="22"/>
          <w:u w:val="single"/>
        </w:rPr>
      </w:pPr>
      <w:r w:rsidRPr="00E3270D">
        <w:rPr>
          <w:rFonts w:ascii="Arial" w:hAnsi="Arial" w:cs="Arial"/>
          <w:sz w:val="22"/>
          <w:szCs w:val="22"/>
          <w:u w:val="single"/>
        </w:rPr>
        <w:t>Appearance</w:t>
      </w:r>
    </w:p>
    <w:p w14:paraId="5BB8E126" w14:textId="77777777" w:rsidR="00B66E7B" w:rsidRPr="00E3270D" w:rsidRDefault="00B66E7B" w:rsidP="00B66E7B">
      <w:pPr>
        <w:numPr>
          <w:ilvl w:val="0"/>
          <w:numId w:val="15"/>
        </w:numPr>
        <w:tabs>
          <w:tab w:val="left" w:pos="360"/>
          <w:tab w:val="left" w:pos="1080"/>
        </w:tabs>
        <w:ind w:left="1080" w:right="72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good color and vigor, with a dominant </w:t>
      </w:r>
      <w:proofErr w:type="gramStart"/>
      <w:r w:rsidRPr="00E3270D">
        <w:rPr>
          <w:rFonts w:ascii="Arial" w:hAnsi="Arial" w:cs="Arial"/>
          <w:sz w:val="22"/>
          <w:szCs w:val="22"/>
        </w:rPr>
        <w:t>leader;</w:t>
      </w:r>
      <w:proofErr w:type="gramEnd"/>
      <w:r w:rsidRPr="00E3270D">
        <w:rPr>
          <w:rFonts w:ascii="Arial" w:hAnsi="Arial" w:cs="Arial"/>
          <w:sz w:val="22"/>
          <w:szCs w:val="22"/>
        </w:rPr>
        <w:t xml:space="preserve"> as described on site</w:t>
      </w:r>
      <w:r w:rsidR="00E3270D" w:rsidRPr="00E3270D">
        <w:rPr>
          <w:rFonts w:ascii="Arial" w:hAnsi="Arial" w:cs="Arial"/>
          <w:sz w:val="22"/>
          <w:szCs w:val="22"/>
        </w:rPr>
        <w:t>;</w:t>
      </w:r>
    </w:p>
    <w:p w14:paraId="5EA26078" w14:textId="77777777" w:rsidR="00B66E7B" w:rsidRPr="00E3270D" w:rsidRDefault="00B66E7B" w:rsidP="007520F2">
      <w:pPr>
        <w:numPr>
          <w:ilvl w:val="0"/>
          <w:numId w:val="15"/>
        </w:numPr>
        <w:tabs>
          <w:tab w:val="left" w:pos="360"/>
          <w:tab w:val="left" w:pos="1080"/>
        </w:tabs>
        <w:ind w:left="1080" w:right="72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greater than </w:t>
      </w:r>
      <w:r w:rsidR="00D71A66">
        <w:rPr>
          <w:rFonts w:ascii="Arial" w:hAnsi="Arial" w:cs="Arial"/>
          <w:sz w:val="22"/>
          <w:szCs w:val="22"/>
        </w:rPr>
        <w:t>fifty percent (</w:t>
      </w:r>
      <w:r w:rsidRPr="00E3270D">
        <w:rPr>
          <w:rFonts w:ascii="Arial" w:hAnsi="Arial" w:cs="Arial"/>
          <w:sz w:val="22"/>
          <w:szCs w:val="22"/>
        </w:rPr>
        <w:t>50%</w:t>
      </w:r>
      <w:r w:rsidR="00D71A66">
        <w:rPr>
          <w:rFonts w:ascii="Arial" w:hAnsi="Arial" w:cs="Arial"/>
          <w:sz w:val="22"/>
          <w:szCs w:val="22"/>
        </w:rPr>
        <w:t>)</w:t>
      </w:r>
      <w:r w:rsidRPr="00E3270D">
        <w:rPr>
          <w:rFonts w:ascii="Arial" w:hAnsi="Arial" w:cs="Arial"/>
          <w:sz w:val="22"/>
          <w:szCs w:val="22"/>
        </w:rPr>
        <w:t xml:space="preserve"> live </w:t>
      </w:r>
      <w:proofErr w:type="gramStart"/>
      <w:r w:rsidRPr="00E3270D">
        <w:rPr>
          <w:rFonts w:ascii="Arial" w:hAnsi="Arial" w:cs="Arial"/>
          <w:sz w:val="22"/>
          <w:szCs w:val="22"/>
        </w:rPr>
        <w:t>crown;</w:t>
      </w:r>
      <w:proofErr w:type="gramEnd"/>
    </w:p>
    <w:p w14:paraId="165BCA7E" w14:textId="77777777" w:rsidR="00B66E7B" w:rsidRPr="00E3270D" w:rsidRDefault="00B66E7B" w:rsidP="007520F2">
      <w:pPr>
        <w:pStyle w:val="ListParagraph"/>
        <w:numPr>
          <w:ilvl w:val="0"/>
          <w:numId w:val="15"/>
        </w:numPr>
        <w:tabs>
          <w:tab w:val="left" w:pos="360"/>
          <w:tab w:val="left" w:pos="1080"/>
        </w:tabs>
        <w:spacing w:after="0"/>
        <w:ind w:left="1080" w:right="720"/>
        <w:rPr>
          <w:rFonts w:ascii="Arial" w:hAnsi="Arial" w:cs="Arial"/>
        </w:rPr>
      </w:pPr>
      <w:r w:rsidRPr="00E3270D">
        <w:rPr>
          <w:rFonts w:ascii="Arial" w:hAnsi="Arial" w:cs="Arial"/>
        </w:rPr>
        <w:t xml:space="preserve">no visible damage, pest or disease </w:t>
      </w:r>
      <w:proofErr w:type="gramStart"/>
      <w:r w:rsidRPr="00E3270D">
        <w:rPr>
          <w:rFonts w:ascii="Arial" w:hAnsi="Arial" w:cs="Arial"/>
        </w:rPr>
        <w:t>whatsoever;</w:t>
      </w:r>
      <w:proofErr w:type="gramEnd"/>
    </w:p>
    <w:p w14:paraId="5A73F0A7" w14:textId="77777777" w:rsidR="00B66E7B" w:rsidRPr="00E3270D" w:rsidRDefault="00E3270D" w:rsidP="007520F2">
      <w:pPr>
        <w:pStyle w:val="ListParagraph"/>
        <w:numPr>
          <w:ilvl w:val="0"/>
          <w:numId w:val="15"/>
        </w:numPr>
        <w:tabs>
          <w:tab w:val="left" w:pos="360"/>
          <w:tab w:val="left" w:pos="1080"/>
        </w:tabs>
        <w:spacing w:after="0"/>
        <w:ind w:left="1080" w:right="720"/>
        <w:rPr>
          <w:rFonts w:ascii="Arial" w:hAnsi="Arial" w:cs="Arial"/>
        </w:rPr>
      </w:pPr>
      <w:r w:rsidRPr="00E3270D">
        <w:rPr>
          <w:rFonts w:ascii="Arial" w:hAnsi="Arial" w:cs="Arial"/>
        </w:rPr>
        <w:t>s</w:t>
      </w:r>
      <w:r w:rsidR="00B66E7B" w:rsidRPr="00E3270D">
        <w:rPr>
          <w:rFonts w:ascii="Arial" w:hAnsi="Arial" w:cs="Arial"/>
        </w:rPr>
        <w:t>ca</w:t>
      </w:r>
      <w:r w:rsidR="001050E6" w:rsidRPr="00E3270D">
        <w:rPr>
          <w:rFonts w:ascii="Arial" w:hAnsi="Arial" w:cs="Arial"/>
        </w:rPr>
        <w:t>r</w:t>
      </w:r>
      <w:r w:rsidR="00B66E7B" w:rsidRPr="00E3270D">
        <w:rPr>
          <w:rFonts w:ascii="Arial" w:hAnsi="Arial" w:cs="Arial"/>
        </w:rPr>
        <w:t xml:space="preserve">red and bent trees due to logging damage are not </w:t>
      </w:r>
      <w:proofErr w:type="gramStart"/>
      <w:r w:rsidR="00B66E7B" w:rsidRPr="00E3270D">
        <w:rPr>
          <w:rFonts w:ascii="Arial" w:hAnsi="Arial" w:cs="Arial"/>
        </w:rPr>
        <w:t>acceptable</w:t>
      </w:r>
      <w:r w:rsidRPr="00E3270D">
        <w:rPr>
          <w:rFonts w:ascii="Arial" w:hAnsi="Arial" w:cs="Arial"/>
        </w:rPr>
        <w:t>;</w:t>
      </w:r>
      <w:proofErr w:type="gramEnd"/>
    </w:p>
    <w:p w14:paraId="2CE42F4E" w14:textId="77777777" w:rsidR="00B66E7B" w:rsidRPr="00E3270D" w:rsidRDefault="00E3270D" w:rsidP="00B66E7B">
      <w:pPr>
        <w:pStyle w:val="ListParagraph"/>
        <w:numPr>
          <w:ilvl w:val="0"/>
          <w:numId w:val="16"/>
        </w:numPr>
        <w:tabs>
          <w:tab w:val="left" w:pos="360"/>
          <w:tab w:val="left" w:pos="1080"/>
        </w:tabs>
        <w:ind w:right="720"/>
        <w:rPr>
          <w:rFonts w:ascii="Arial" w:hAnsi="Arial" w:cs="Arial"/>
        </w:rPr>
      </w:pPr>
      <w:r w:rsidRPr="00E3270D">
        <w:rPr>
          <w:rFonts w:ascii="Arial" w:hAnsi="Arial" w:cs="Arial"/>
        </w:rPr>
        <w:t>g</w:t>
      </w:r>
      <w:r w:rsidR="00097769" w:rsidRPr="00E3270D">
        <w:rPr>
          <w:rFonts w:ascii="Arial" w:hAnsi="Arial" w:cs="Arial"/>
        </w:rPr>
        <w:t>erminates that have just</w:t>
      </w:r>
      <w:r w:rsidR="00B66E7B" w:rsidRPr="00E3270D">
        <w:rPr>
          <w:rFonts w:ascii="Arial" w:hAnsi="Arial" w:cs="Arial"/>
        </w:rPr>
        <w:t xml:space="preserve"> surpassed </w:t>
      </w:r>
      <w:r w:rsidRPr="00E3270D">
        <w:rPr>
          <w:rFonts w:ascii="Arial" w:hAnsi="Arial" w:cs="Arial"/>
        </w:rPr>
        <w:t xml:space="preserve">five </w:t>
      </w:r>
      <w:r w:rsidR="00B66E7B" w:rsidRPr="00E3270D">
        <w:rPr>
          <w:rFonts w:ascii="Arial" w:hAnsi="Arial" w:cs="Arial"/>
        </w:rPr>
        <w:t>c</w:t>
      </w:r>
      <w:r w:rsidR="00D71A66">
        <w:rPr>
          <w:rFonts w:ascii="Arial" w:hAnsi="Arial" w:cs="Arial"/>
        </w:rPr>
        <w:t>entimetre (5 cm)</w:t>
      </w:r>
      <w:r w:rsidR="00B66E7B" w:rsidRPr="00E3270D">
        <w:rPr>
          <w:rFonts w:ascii="Arial" w:hAnsi="Arial" w:cs="Arial"/>
        </w:rPr>
        <w:t xml:space="preserve"> in height and have not yet expressed a dominant leader are considered acceptable</w:t>
      </w:r>
      <w:r w:rsidRPr="00E3270D">
        <w:rPr>
          <w:rFonts w:ascii="Arial" w:hAnsi="Arial" w:cs="Arial"/>
        </w:rPr>
        <w:t>;</w:t>
      </w:r>
      <w:r w:rsidR="00EE65E4">
        <w:rPr>
          <w:rFonts w:ascii="Arial" w:hAnsi="Arial" w:cs="Arial"/>
        </w:rPr>
        <w:t xml:space="preserve"> and</w:t>
      </w:r>
    </w:p>
    <w:p w14:paraId="48F787BF" w14:textId="6614056A" w:rsidR="00B66E7B" w:rsidRDefault="00E3270D" w:rsidP="00624A21">
      <w:pPr>
        <w:pStyle w:val="ListParagraph"/>
        <w:numPr>
          <w:ilvl w:val="0"/>
          <w:numId w:val="16"/>
        </w:numPr>
        <w:tabs>
          <w:tab w:val="left" w:pos="360"/>
          <w:tab w:val="left" w:pos="1080"/>
        </w:tabs>
        <w:spacing w:after="120"/>
        <w:ind w:left="1077" w:right="720" w:hanging="357"/>
        <w:rPr>
          <w:rFonts w:ascii="Arial" w:hAnsi="Arial" w:cs="Arial"/>
        </w:rPr>
      </w:pPr>
      <w:r w:rsidRPr="00E3270D">
        <w:rPr>
          <w:rFonts w:ascii="Arial" w:hAnsi="Arial" w:cs="Arial"/>
        </w:rPr>
        <w:t>t</w:t>
      </w:r>
      <w:r w:rsidR="00B66E7B" w:rsidRPr="00E3270D">
        <w:rPr>
          <w:rFonts w:ascii="Arial" w:hAnsi="Arial" w:cs="Arial"/>
        </w:rPr>
        <w:t>he Silviculture Surveys manual</w:t>
      </w:r>
      <w:r w:rsidR="00513152" w:rsidRPr="00E3270D">
        <w:rPr>
          <w:rFonts w:ascii="Arial" w:hAnsi="Arial" w:cs="Arial"/>
        </w:rPr>
        <w:t xml:space="preserve"> damage criteria may be used in the determination of an acceptable crop tree.</w:t>
      </w:r>
    </w:p>
    <w:p w14:paraId="292093B8" w14:textId="05C553B1" w:rsidR="00F727D2" w:rsidRDefault="00F727D2" w:rsidP="00F727D2">
      <w:pPr>
        <w:tabs>
          <w:tab w:val="left" w:pos="360"/>
          <w:tab w:val="left" w:pos="1080"/>
        </w:tabs>
        <w:spacing w:after="120"/>
        <w:ind w:right="720"/>
        <w:rPr>
          <w:rFonts w:ascii="Arial" w:hAnsi="Arial" w:cs="Arial"/>
        </w:rPr>
      </w:pPr>
    </w:p>
    <w:p w14:paraId="7E28633F" w14:textId="77777777" w:rsidR="00F727D2" w:rsidRPr="00F727D2" w:rsidRDefault="00F727D2" w:rsidP="00F727D2">
      <w:pPr>
        <w:tabs>
          <w:tab w:val="left" w:pos="360"/>
          <w:tab w:val="left" w:pos="1080"/>
        </w:tabs>
        <w:spacing w:after="120"/>
        <w:ind w:right="720"/>
        <w:rPr>
          <w:rFonts w:ascii="Arial" w:hAnsi="Arial" w:cs="Arial"/>
        </w:rPr>
      </w:pPr>
    </w:p>
    <w:p w14:paraId="5B1F7E01" w14:textId="77777777" w:rsidR="00B113C4" w:rsidRPr="00F727D2" w:rsidRDefault="008C206C" w:rsidP="00507B78">
      <w:pPr>
        <w:tabs>
          <w:tab w:val="left" w:pos="720"/>
          <w:tab w:val="left" w:pos="900"/>
        </w:tabs>
        <w:spacing w:before="120"/>
        <w:ind w:right="720"/>
        <w:rPr>
          <w:rFonts w:ascii="Arial" w:hAnsi="Arial" w:cs="Arial"/>
          <w:sz w:val="22"/>
          <w:szCs w:val="22"/>
        </w:rPr>
      </w:pPr>
      <w:r w:rsidRPr="00F727D2">
        <w:rPr>
          <w:rFonts w:ascii="Arial" w:hAnsi="Arial" w:cs="Arial"/>
          <w:sz w:val="22"/>
          <w:szCs w:val="22"/>
        </w:rPr>
        <w:t>1</w:t>
      </w:r>
      <w:r w:rsidR="009C4FB7" w:rsidRPr="00F727D2">
        <w:rPr>
          <w:rFonts w:ascii="Arial" w:hAnsi="Arial" w:cs="Arial"/>
          <w:sz w:val="22"/>
          <w:szCs w:val="22"/>
        </w:rPr>
        <w:t>0</w:t>
      </w:r>
      <w:r w:rsidR="00465984" w:rsidRPr="00F727D2">
        <w:rPr>
          <w:rFonts w:ascii="Arial" w:hAnsi="Arial" w:cs="Arial"/>
          <w:sz w:val="22"/>
          <w:szCs w:val="22"/>
        </w:rPr>
        <w:t>.</w:t>
      </w:r>
      <w:r w:rsidR="00465984" w:rsidRPr="00F727D2">
        <w:rPr>
          <w:rFonts w:ascii="Arial" w:hAnsi="Arial" w:cs="Arial"/>
          <w:sz w:val="22"/>
          <w:szCs w:val="22"/>
        </w:rPr>
        <w:tab/>
      </w:r>
      <w:r w:rsidR="00B113C4" w:rsidRPr="00F727D2">
        <w:rPr>
          <w:rFonts w:ascii="Arial" w:hAnsi="Arial" w:cs="Arial"/>
          <w:sz w:val="22"/>
          <w:szCs w:val="22"/>
        </w:rPr>
        <w:t>Preferred planting microsites in order of preference are:</w:t>
      </w:r>
    </w:p>
    <w:p w14:paraId="6231E179" w14:textId="77777777" w:rsidR="00B113C4" w:rsidRPr="00F727D2" w:rsidRDefault="00B113C4" w:rsidP="005A0589">
      <w:pPr>
        <w:numPr>
          <w:ilvl w:val="0"/>
          <w:numId w:val="2"/>
        </w:numPr>
        <w:tabs>
          <w:tab w:val="clear" w:pos="360"/>
          <w:tab w:val="left" w:pos="1080"/>
        </w:tabs>
        <w:ind w:left="1080" w:right="720"/>
        <w:rPr>
          <w:rFonts w:ascii="Arial" w:hAnsi="Arial" w:cs="Arial"/>
          <w:sz w:val="22"/>
          <w:szCs w:val="22"/>
        </w:rPr>
      </w:pPr>
      <w:r w:rsidRPr="00F727D2">
        <w:rPr>
          <w:rFonts w:ascii="Arial" w:hAnsi="Arial" w:cs="Arial"/>
          <w:sz w:val="22"/>
          <w:szCs w:val="22"/>
        </w:rPr>
        <w:t xml:space="preserve">within </w:t>
      </w:r>
      <w:r w:rsidR="007520F2" w:rsidRPr="00F727D2">
        <w:rPr>
          <w:rFonts w:ascii="Arial" w:hAnsi="Arial" w:cs="Arial"/>
          <w:sz w:val="22"/>
          <w:szCs w:val="22"/>
        </w:rPr>
        <w:t>twenty centimetres (</w:t>
      </w:r>
      <w:r w:rsidRPr="00F727D2">
        <w:rPr>
          <w:rFonts w:ascii="Arial" w:hAnsi="Arial" w:cs="Arial"/>
          <w:sz w:val="22"/>
          <w:szCs w:val="22"/>
        </w:rPr>
        <w:t>20 cm</w:t>
      </w:r>
      <w:r w:rsidR="007520F2" w:rsidRPr="00F727D2">
        <w:rPr>
          <w:rFonts w:ascii="Arial" w:hAnsi="Arial" w:cs="Arial"/>
          <w:sz w:val="22"/>
          <w:szCs w:val="22"/>
        </w:rPr>
        <w:t>)</w:t>
      </w:r>
      <w:r w:rsidRPr="00F727D2">
        <w:rPr>
          <w:rFonts w:ascii="Arial" w:hAnsi="Arial" w:cs="Arial"/>
          <w:sz w:val="22"/>
          <w:szCs w:val="22"/>
        </w:rPr>
        <w:t xml:space="preserve"> of any stump or large obstacle; obstacles such as </w:t>
      </w:r>
      <w:proofErr w:type="gramStart"/>
      <w:r w:rsidRPr="00F727D2">
        <w:rPr>
          <w:rFonts w:ascii="Arial" w:hAnsi="Arial" w:cs="Arial"/>
          <w:sz w:val="22"/>
          <w:szCs w:val="22"/>
        </w:rPr>
        <w:t>logs</w:t>
      </w:r>
      <w:proofErr w:type="gramEnd"/>
      <w:r w:rsidRPr="00F727D2">
        <w:rPr>
          <w:rFonts w:ascii="Arial" w:hAnsi="Arial" w:cs="Arial"/>
          <w:sz w:val="22"/>
          <w:szCs w:val="22"/>
        </w:rPr>
        <w:t xml:space="preserve"> and rocks must be </w:t>
      </w:r>
      <w:r w:rsidR="007520F2" w:rsidRPr="00F727D2">
        <w:rPr>
          <w:rFonts w:ascii="Arial" w:hAnsi="Arial" w:cs="Arial"/>
          <w:sz w:val="22"/>
          <w:szCs w:val="22"/>
        </w:rPr>
        <w:t>twenty centimetres (</w:t>
      </w:r>
      <w:r w:rsidRPr="00F727D2">
        <w:rPr>
          <w:rFonts w:ascii="Arial" w:hAnsi="Arial" w:cs="Arial"/>
          <w:sz w:val="22"/>
          <w:szCs w:val="22"/>
        </w:rPr>
        <w:t>20 cm</w:t>
      </w:r>
      <w:r w:rsidR="007520F2" w:rsidRPr="00F727D2">
        <w:rPr>
          <w:rFonts w:ascii="Arial" w:hAnsi="Arial" w:cs="Arial"/>
          <w:sz w:val="22"/>
          <w:szCs w:val="22"/>
        </w:rPr>
        <w:t>)</w:t>
      </w:r>
      <w:r w:rsidRPr="00F727D2">
        <w:rPr>
          <w:rFonts w:ascii="Arial" w:hAnsi="Arial" w:cs="Arial"/>
          <w:sz w:val="22"/>
          <w:szCs w:val="22"/>
        </w:rPr>
        <w:t xml:space="preserve"> in height to be c</w:t>
      </w:r>
      <w:r w:rsidR="00014411" w:rsidRPr="00F727D2">
        <w:rPr>
          <w:rFonts w:ascii="Arial" w:hAnsi="Arial" w:cs="Arial"/>
          <w:sz w:val="22"/>
          <w:szCs w:val="22"/>
        </w:rPr>
        <w:t>onsidered a preferred microsite;</w:t>
      </w:r>
    </w:p>
    <w:p w14:paraId="2EA3DB7D" w14:textId="77777777" w:rsidR="00B113C4" w:rsidRPr="00F727D2" w:rsidRDefault="00B113C4" w:rsidP="005A0589">
      <w:pPr>
        <w:numPr>
          <w:ilvl w:val="0"/>
          <w:numId w:val="2"/>
        </w:numPr>
        <w:tabs>
          <w:tab w:val="clear" w:pos="360"/>
          <w:tab w:val="left" w:pos="1080"/>
        </w:tabs>
        <w:ind w:left="1080" w:right="720"/>
        <w:rPr>
          <w:rFonts w:ascii="Arial" w:hAnsi="Arial" w:cs="Arial"/>
          <w:sz w:val="22"/>
          <w:szCs w:val="22"/>
        </w:rPr>
      </w:pPr>
      <w:r w:rsidRPr="00F727D2">
        <w:rPr>
          <w:rFonts w:ascii="Arial" w:hAnsi="Arial" w:cs="Arial"/>
          <w:sz w:val="22"/>
          <w:szCs w:val="22"/>
        </w:rPr>
        <w:t xml:space="preserve">undisturbed natural high </w:t>
      </w:r>
      <w:proofErr w:type="gramStart"/>
      <w:r w:rsidRPr="00F727D2">
        <w:rPr>
          <w:rFonts w:ascii="Arial" w:hAnsi="Arial" w:cs="Arial"/>
          <w:sz w:val="22"/>
          <w:szCs w:val="22"/>
        </w:rPr>
        <w:t>spots;</w:t>
      </w:r>
      <w:proofErr w:type="gramEnd"/>
    </w:p>
    <w:p w14:paraId="5F281FE7" w14:textId="77777777" w:rsidR="00B113C4" w:rsidRPr="00F727D2" w:rsidRDefault="00B113C4" w:rsidP="005A0589">
      <w:pPr>
        <w:numPr>
          <w:ilvl w:val="0"/>
          <w:numId w:val="2"/>
        </w:numPr>
        <w:tabs>
          <w:tab w:val="clear" w:pos="360"/>
          <w:tab w:val="left" w:pos="1080"/>
        </w:tabs>
        <w:ind w:left="1080" w:right="720"/>
        <w:rPr>
          <w:rFonts w:ascii="Arial" w:hAnsi="Arial" w:cs="Arial"/>
          <w:sz w:val="22"/>
          <w:szCs w:val="22"/>
        </w:rPr>
      </w:pPr>
      <w:r w:rsidRPr="00F727D2">
        <w:rPr>
          <w:rFonts w:ascii="Arial" w:hAnsi="Arial" w:cs="Arial"/>
          <w:sz w:val="22"/>
          <w:szCs w:val="22"/>
        </w:rPr>
        <w:t>mineral soil or an acceptable mixture of mineral soil and organic matter; and</w:t>
      </w:r>
    </w:p>
    <w:p w14:paraId="215CC46D" w14:textId="77777777" w:rsidR="00B113C4" w:rsidRPr="00F727D2" w:rsidRDefault="00B113C4" w:rsidP="00624A21">
      <w:pPr>
        <w:numPr>
          <w:ilvl w:val="0"/>
          <w:numId w:val="2"/>
        </w:numPr>
        <w:tabs>
          <w:tab w:val="clear" w:pos="360"/>
          <w:tab w:val="left" w:pos="1080"/>
        </w:tabs>
        <w:spacing w:after="120"/>
        <w:ind w:left="1077" w:right="720" w:hanging="357"/>
        <w:rPr>
          <w:rFonts w:ascii="Arial" w:hAnsi="Arial" w:cs="Arial"/>
          <w:sz w:val="22"/>
          <w:szCs w:val="22"/>
        </w:rPr>
      </w:pPr>
      <w:r w:rsidRPr="00F727D2">
        <w:rPr>
          <w:rFonts w:ascii="Arial" w:hAnsi="Arial" w:cs="Arial"/>
          <w:sz w:val="22"/>
          <w:szCs w:val="22"/>
        </w:rPr>
        <w:t>where the site is prepared by mounding or disc trenching, planting in between the site preparation may be required to ensure target densities are met.</w:t>
      </w:r>
    </w:p>
    <w:p w14:paraId="7EE84576" w14:textId="77777777" w:rsidR="00080E70" w:rsidRDefault="00080E70" w:rsidP="00E3270D">
      <w:pPr>
        <w:tabs>
          <w:tab w:val="left" w:pos="-2160"/>
          <w:tab w:val="left" w:pos="1350"/>
        </w:tabs>
        <w:spacing w:after="120"/>
        <w:ind w:left="720" w:right="720"/>
        <w:rPr>
          <w:rFonts w:ascii="Arial" w:hAnsi="Arial" w:cs="Arial"/>
          <w:b/>
          <w:sz w:val="22"/>
          <w:szCs w:val="22"/>
        </w:rPr>
      </w:pPr>
    </w:p>
    <w:p w14:paraId="2FBDC517" w14:textId="77777777" w:rsidR="002B56CE" w:rsidRPr="00E3270D" w:rsidRDefault="006D6D9D" w:rsidP="00E3270D">
      <w:pPr>
        <w:tabs>
          <w:tab w:val="left" w:pos="-2160"/>
          <w:tab w:val="left" w:pos="1350"/>
        </w:tabs>
        <w:spacing w:after="120"/>
        <w:ind w:left="720" w:right="72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b/>
          <w:sz w:val="22"/>
          <w:szCs w:val="22"/>
        </w:rPr>
        <w:t>Note</w:t>
      </w:r>
      <w:r w:rsidRPr="00E3270D">
        <w:rPr>
          <w:rFonts w:ascii="Arial" w:hAnsi="Arial" w:cs="Arial"/>
          <w:sz w:val="22"/>
          <w:szCs w:val="22"/>
        </w:rPr>
        <w:t>:</w:t>
      </w:r>
      <w:r w:rsidR="00BE2584" w:rsidRPr="00E3270D">
        <w:rPr>
          <w:rFonts w:ascii="Arial" w:hAnsi="Arial" w:cs="Arial"/>
          <w:sz w:val="22"/>
          <w:szCs w:val="22"/>
        </w:rPr>
        <w:t xml:space="preserve">  </w:t>
      </w:r>
      <w:r w:rsidR="00B113C4" w:rsidRPr="00E3270D">
        <w:rPr>
          <w:rFonts w:ascii="Arial" w:hAnsi="Arial" w:cs="Arial"/>
          <w:sz w:val="22"/>
          <w:szCs w:val="22"/>
        </w:rPr>
        <w:t xml:space="preserve">When a preferred microsite is available at the prescribed spacing but is not used, a planting fault may result.  For example, if a stump is available to plant beside but the seedling is planted greater than </w:t>
      </w:r>
      <w:r w:rsidR="007520F2">
        <w:rPr>
          <w:rFonts w:ascii="Arial" w:hAnsi="Arial" w:cs="Arial"/>
          <w:sz w:val="22"/>
          <w:szCs w:val="22"/>
        </w:rPr>
        <w:t>twenty centimetres (&gt;</w:t>
      </w:r>
      <w:r w:rsidR="00B113C4" w:rsidRPr="00E3270D">
        <w:rPr>
          <w:rFonts w:ascii="Arial" w:hAnsi="Arial" w:cs="Arial"/>
          <w:sz w:val="22"/>
          <w:szCs w:val="22"/>
        </w:rPr>
        <w:t>20 cm</w:t>
      </w:r>
      <w:r w:rsidR="007520F2">
        <w:rPr>
          <w:rFonts w:ascii="Arial" w:hAnsi="Arial" w:cs="Arial"/>
          <w:sz w:val="22"/>
          <w:szCs w:val="22"/>
        </w:rPr>
        <w:t>)</w:t>
      </w:r>
      <w:r w:rsidR="00B113C4" w:rsidRPr="00E3270D">
        <w:rPr>
          <w:rFonts w:ascii="Arial" w:hAnsi="Arial" w:cs="Arial"/>
          <w:sz w:val="22"/>
          <w:szCs w:val="22"/>
        </w:rPr>
        <w:t xml:space="preserve"> from the stump in mineral soil, a planting fault may result.</w:t>
      </w:r>
    </w:p>
    <w:p w14:paraId="1E3EDBB3" w14:textId="77777777" w:rsidR="00B113C4" w:rsidRPr="00E3270D" w:rsidRDefault="00B113C4" w:rsidP="00BE2584">
      <w:pPr>
        <w:tabs>
          <w:tab w:val="left" w:pos="360"/>
          <w:tab w:val="left" w:pos="720"/>
          <w:tab w:val="left" w:pos="900"/>
          <w:tab w:val="left" w:pos="1350"/>
        </w:tabs>
        <w:ind w:left="360" w:right="720" w:firstLine="36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Unacceptable planting microsites </w:t>
      </w:r>
      <w:r w:rsidR="002E426E" w:rsidRPr="00E3270D">
        <w:rPr>
          <w:rFonts w:ascii="Arial" w:hAnsi="Arial" w:cs="Arial"/>
          <w:sz w:val="22"/>
          <w:szCs w:val="22"/>
        </w:rPr>
        <w:t xml:space="preserve">further to </w:t>
      </w:r>
      <w:r w:rsidR="00834055">
        <w:rPr>
          <w:rFonts w:ascii="Arial" w:hAnsi="Arial" w:cs="Arial"/>
          <w:sz w:val="22"/>
          <w:szCs w:val="22"/>
        </w:rPr>
        <w:t xml:space="preserve">Section </w:t>
      </w:r>
      <w:r w:rsidR="002E426E" w:rsidRPr="00E3270D">
        <w:rPr>
          <w:rFonts w:ascii="Arial" w:hAnsi="Arial" w:cs="Arial"/>
          <w:sz w:val="22"/>
          <w:szCs w:val="22"/>
        </w:rPr>
        <w:t xml:space="preserve">3.5 of the Schedule “A” </w:t>
      </w:r>
      <w:r w:rsidRPr="00E3270D">
        <w:rPr>
          <w:rFonts w:ascii="Arial" w:hAnsi="Arial" w:cs="Arial"/>
          <w:sz w:val="22"/>
          <w:szCs w:val="22"/>
        </w:rPr>
        <w:t>are:</w:t>
      </w:r>
    </w:p>
    <w:p w14:paraId="6C7F1B6C" w14:textId="77777777" w:rsidR="00B113C4" w:rsidRPr="00E3270D" w:rsidRDefault="00834055" w:rsidP="005A0589">
      <w:pPr>
        <w:numPr>
          <w:ilvl w:val="0"/>
          <w:numId w:val="8"/>
        </w:numPr>
        <w:tabs>
          <w:tab w:val="left" w:pos="1080"/>
          <w:tab w:val="num" w:pos="1260"/>
          <w:tab w:val="left" w:pos="1350"/>
        </w:tabs>
        <w:ind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B113C4" w:rsidRPr="00E3270D">
        <w:rPr>
          <w:rFonts w:ascii="Arial" w:hAnsi="Arial" w:cs="Arial"/>
          <w:sz w:val="22"/>
          <w:szCs w:val="22"/>
        </w:rPr>
        <w:t xml:space="preserve">utbanks, roadside fill, loose humps or soil, </w:t>
      </w:r>
      <w:proofErr w:type="gramStart"/>
      <w:r w:rsidR="00B113C4" w:rsidRPr="00E3270D">
        <w:rPr>
          <w:rFonts w:ascii="Arial" w:hAnsi="Arial" w:cs="Arial"/>
          <w:sz w:val="22"/>
          <w:szCs w:val="22"/>
        </w:rPr>
        <w:t>gravel</w:t>
      </w:r>
      <w:proofErr w:type="gramEnd"/>
      <w:r w:rsidR="00B113C4" w:rsidRPr="00E3270D">
        <w:rPr>
          <w:rFonts w:ascii="Arial" w:hAnsi="Arial" w:cs="Arial"/>
          <w:sz w:val="22"/>
          <w:szCs w:val="22"/>
        </w:rPr>
        <w:t xml:space="preserve"> or debris subject to drought</w:t>
      </w:r>
      <w:r>
        <w:rPr>
          <w:rFonts w:ascii="Arial" w:hAnsi="Arial" w:cs="Arial"/>
          <w:sz w:val="22"/>
          <w:szCs w:val="22"/>
        </w:rPr>
        <w:t>; and</w:t>
      </w:r>
    </w:p>
    <w:p w14:paraId="634BDD51" w14:textId="738136A4" w:rsidR="00B66E7B" w:rsidRPr="00E3270D" w:rsidRDefault="00834055" w:rsidP="00624A21">
      <w:pPr>
        <w:numPr>
          <w:ilvl w:val="0"/>
          <w:numId w:val="8"/>
        </w:numPr>
        <w:tabs>
          <w:tab w:val="left" w:pos="1080"/>
          <w:tab w:val="num" w:pos="1260"/>
        </w:tabs>
        <w:spacing w:after="120"/>
        <w:ind w:left="1077" w:right="720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1F0EED" w:rsidRPr="00E3270D">
        <w:rPr>
          <w:rFonts w:ascii="Arial" w:hAnsi="Arial" w:cs="Arial"/>
          <w:sz w:val="22"/>
          <w:szCs w:val="22"/>
        </w:rPr>
        <w:t xml:space="preserve">ithin </w:t>
      </w:r>
      <w:r w:rsidR="00080E70">
        <w:rPr>
          <w:rFonts w:ascii="Arial" w:hAnsi="Arial" w:cs="Arial"/>
          <w:sz w:val="22"/>
          <w:szCs w:val="22"/>
        </w:rPr>
        <w:t>one and a half</w:t>
      </w:r>
      <w:r w:rsidR="0021145D" w:rsidRPr="00E3270D">
        <w:rPr>
          <w:rFonts w:ascii="Arial" w:hAnsi="Arial" w:cs="Arial"/>
          <w:sz w:val="22"/>
          <w:szCs w:val="22"/>
        </w:rPr>
        <w:t xml:space="preserve"> </w:t>
      </w:r>
      <w:r w:rsidR="006445FE" w:rsidRPr="00E3270D">
        <w:rPr>
          <w:rFonts w:ascii="Arial" w:hAnsi="Arial" w:cs="Arial"/>
          <w:sz w:val="22"/>
          <w:szCs w:val="22"/>
        </w:rPr>
        <w:t>m</w:t>
      </w:r>
      <w:r w:rsidR="0021145D" w:rsidRPr="00E3270D">
        <w:rPr>
          <w:rFonts w:ascii="Arial" w:hAnsi="Arial" w:cs="Arial"/>
          <w:sz w:val="22"/>
          <w:szCs w:val="22"/>
        </w:rPr>
        <w:t>etres</w:t>
      </w:r>
      <w:r w:rsidR="00080E70">
        <w:rPr>
          <w:rFonts w:ascii="Arial" w:hAnsi="Arial" w:cs="Arial"/>
          <w:sz w:val="22"/>
          <w:szCs w:val="22"/>
        </w:rPr>
        <w:t xml:space="preserve"> (1.5 m)</w:t>
      </w:r>
      <w:r w:rsidR="0021145D" w:rsidRPr="00E3270D">
        <w:rPr>
          <w:rFonts w:ascii="Arial" w:hAnsi="Arial" w:cs="Arial"/>
          <w:sz w:val="22"/>
          <w:szCs w:val="22"/>
        </w:rPr>
        <w:t xml:space="preserve"> </w:t>
      </w:r>
      <w:r w:rsidR="00AA7A4D" w:rsidRPr="00E3270D">
        <w:rPr>
          <w:rFonts w:ascii="Arial" w:hAnsi="Arial" w:cs="Arial"/>
          <w:sz w:val="22"/>
          <w:szCs w:val="22"/>
        </w:rPr>
        <w:t xml:space="preserve">either side </w:t>
      </w:r>
      <w:r w:rsidR="001F0EED" w:rsidRPr="00E3270D">
        <w:rPr>
          <w:rFonts w:ascii="Arial" w:hAnsi="Arial" w:cs="Arial"/>
          <w:sz w:val="22"/>
          <w:szCs w:val="22"/>
        </w:rPr>
        <w:t>from</w:t>
      </w:r>
      <w:r w:rsidR="0021145D" w:rsidRPr="00E3270D">
        <w:rPr>
          <w:rFonts w:ascii="Arial" w:hAnsi="Arial" w:cs="Arial"/>
          <w:sz w:val="22"/>
          <w:szCs w:val="22"/>
        </w:rPr>
        <w:t xml:space="preserve"> the </w:t>
      </w:r>
      <w:proofErr w:type="spellStart"/>
      <w:proofErr w:type="gramStart"/>
      <w:r w:rsidR="00F727D2">
        <w:rPr>
          <w:rFonts w:ascii="Arial" w:hAnsi="Arial" w:cs="Arial"/>
          <w:sz w:val="22"/>
          <w:szCs w:val="22"/>
        </w:rPr>
        <w:t>centre</w:t>
      </w:r>
      <w:proofErr w:type="spellEnd"/>
      <w:r w:rsidR="00F727D2">
        <w:rPr>
          <w:rFonts w:ascii="Arial" w:hAnsi="Arial" w:cs="Arial"/>
          <w:sz w:val="22"/>
          <w:szCs w:val="22"/>
        </w:rPr>
        <w:t>-l</w:t>
      </w:r>
      <w:r w:rsidR="00AA7A4D" w:rsidRPr="00E3270D">
        <w:rPr>
          <w:rFonts w:ascii="Arial" w:hAnsi="Arial" w:cs="Arial"/>
          <w:sz w:val="22"/>
          <w:szCs w:val="22"/>
        </w:rPr>
        <w:t>ine</w:t>
      </w:r>
      <w:proofErr w:type="gramEnd"/>
      <w:r w:rsidR="00AA7A4D" w:rsidRPr="00E3270D">
        <w:rPr>
          <w:rFonts w:ascii="Arial" w:hAnsi="Arial" w:cs="Arial"/>
          <w:sz w:val="22"/>
          <w:szCs w:val="22"/>
        </w:rPr>
        <w:t xml:space="preserve"> of</w:t>
      </w:r>
      <w:r w:rsidR="002E426E" w:rsidRPr="00E3270D">
        <w:rPr>
          <w:rFonts w:ascii="Arial" w:hAnsi="Arial" w:cs="Arial"/>
          <w:sz w:val="22"/>
          <w:szCs w:val="22"/>
        </w:rPr>
        <w:t xml:space="preserve"> fences, or as stated in the SP.</w:t>
      </w:r>
    </w:p>
    <w:p w14:paraId="70765998" w14:textId="75749956" w:rsidR="00B113C4" w:rsidRPr="00E3270D" w:rsidRDefault="008C206C" w:rsidP="00B21C82">
      <w:pPr>
        <w:spacing w:after="120"/>
        <w:ind w:left="720" w:right="720" w:hanging="72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1</w:t>
      </w:r>
      <w:r w:rsidR="009C4FB7">
        <w:rPr>
          <w:rFonts w:ascii="Arial" w:hAnsi="Arial" w:cs="Arial"/>
          <w:sz w:val="22"/>
          <w:szCs w:val="22"/>
        </w:rPr>
        <w:t>1</w:t>
      </w:r>
      <w:r w:rsidR="002B56CE" w:rsidRPr="00E3270D">
        <w:rPr>
          <w:rFonts w:ascii="Arial" w:hAnsi="Arial" w:cs="Arial"/>
          <w:sz w:val="22"/>
          <w:szCs w:val="22"/>
        </w:rPr>
        <w:t>.</w:t>
      </w:r>
      <w:r w:rsidR="002B56CE" w:rsidRPr="00E3270D">
        <w:rPr>
          <w:rFonts w:ascii="Arial" w:hAnsi="Arial" w:cs="Arial"/>
          <w:sz w:val="22"/>
          <w:szCs w:val="22"/>
        </w:rPr>
        <w:tab/>
      </w:r>
      <w:r w:rsidR="004A04CD" w:rsidRPr="00FD3BE8">
        <w:rPr>
          <w:rFonts w:ascii="Arial" w:hAnsi="Arial" w:cs="Arial"/>
          <w:sz w:val="20"/>
          <w:u w:val="single"/>
        </w:rPr>
        <w:t>Mixed Bag Planting:</w:t>
      </w:r>
      <w:r w:rsidR="004A04CD" w:rsidRPr="001A66AC">
        <w:rPr>
          <w:rFonts w:ascii="Arial" w:hAnsi="Arial" w:cs="Arial"/>
          <w:sz w:val="20"/>
        </w:rPr>
        <w:t xml:space="preserve"> </w:t>
      </w:r>
      <w:r w:rsidR="004A04CD">
        <w:rPr>
          <w:rFonts w:ascii="Arial" w:hAnsi="Arial" w:cs="Arial"/>
          <w:sz w:val="20"/>
        </w:rPr>
        <w:t>The Contractor may</w:t>
      </w:r>
      <w:r w:rsidR="004A04CD" w:rsidRPr="0024596C">
        <w:rPr>
          <w:rFonts w:ascii="Arial" w:hAnsi="Arial" w:cs="Arial"/>
          <w:sz w:val="20"/>
        </w:rPr>
        <w:t xml:space="preserve"> be required to plant a mixture of species in certain loca</w:t>
      </w:r>
      <w:r w:rsidR="004A04CD">
        <w:rPr>
          <w:rFonts w:ascii="Arial" w:hAnsi="Arial" w:cs="Arial"/>
          <w:sz w:val="20"/>
        </w:rPr>
        <w:t>tions specified in</w:t>
      </w:r>
      <w:r w:rsidR="004A04CD" w:rsidRPr="0024596C">
        <w:rPr>
          <w:rFonts w:ascii="Arial" w:hAnsi="Arial" w:cs="Arial"/>
          <w:sz w:val="20"/>
        </w:rPr>
        <w:t xml:space="preserve"> planting prescription</w:t>
      </w:r>
      <w:r w:rsidR="004A04CD">
        <w:rPr>
          <w:rFonts w:ascii="Arial" w:hAnsi="Arial" w:cs="Arial"/>
          <w:sz w:val="20"/>
        </w:rPr>
        <w:t xml:space="preserve"> as per operational maps.</w:t>
      </w:r>
    </w:p>
    <w:p w14:paraId="611A59F2" w14:textId="5B8BD9B3" w:rsidR="00FC6B92" w:rsidRDefault="008C206C" w:rsidP="00FC6B92">
      <w:pPr>
        <w:spacing w:after="120"/>
        <w:ind w:left="675" w:right="720" w:hanging="67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1</w:t>
      </w:r>
      <w:r w:rsidR="009C4FB7">
        <w:rPr>
          <w:rFonts w:ascii="Arial" w:hAnsi="Arial" w:cs="Arial"/>
          <w:sz w:val="22"/>
          <w:szCs w:val="22"/>
        </w:rPr>
        <w:t>2</w:t>
      </w:r>
      <w:r w:rsidR="00465984" w:rsidRPr="00E3270D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r w:rsidR="00465984" w:rsidRPr="00E3270D">
        <w:rPr>
          <w:rFonts w:ascii="Arial" w:hAnsi="Arial" w:cs="Arial"/>
          <w:sz w:val="22"/>
          <w:szCs w:val="22"/>
        </w:rPr>
        <w:tab/>
      </w:r>
      <w:proofErr w:type="spellStart"/>
      <w:r w:rsidR="00B113C4" w:rsidRPr="00E3270D">
        <w:rPr>
          <w:rFonts w:ascii="Arial" w:hAnsi="Arial" w:cs="Arial"/>
          <w:sz w:val="22"/>
          <w:szCs w:val="22"/>
        </w:rPr>
        <w:t>Silvacool</w:t>
      </w:r>
      <w:proofErr w:type="spellEnd"/>
      <w:r w:rsidR="00B113C4" w:rsidRPr="00E3270D">
        <w:rPr>
          <w:rFonts w:ascii="Arial" w:hAnsi="Arial" w:cs="Arial"/>
          <w:sz w:val="22"/>
          <w:szCs w:val="22"/>
        </w:rPr>
        <w:t xml:space="preserve"> liners must be used by all </w:t>
      </w:r>
      <w:proofErr w:type="gramStart"/>
      <w:r w:rsidR="00B113C4" w:rsidRPr="00E3270D">
        <w:rPr>
          <w:rFonts w:ascii="Arial" w:hAnsi="Arial" w:cs="Arial"/>
          <w:sz w:val="22"/>
          <w:szCs w:val="22"/>
        </w:rPr>
        <w:t>planters</w:t>
      </w:r>
      <w:proofErr w:type="gramEnd"/>
      <w:r w:rsidR="00B113C4" w:rsidRPr="00E3270D">
        <w:rPr>
          <w:rFonts w:ascii="Arial" w:hAnsi="Arial" w:cs="Arial"/>
          <w:sz w:val="22"/>
          <w:szCs w:val="22"/>
        </w:rPr>
        <w:t xml:space="preserve"> and they must be in all bags including the draw bag.</w:t>
      </w:r>
    </w:p>
    <w:p w14:paraId="1F2B998C" w14:textId="7EC3D8C9" w:rsidR="00FC6B92" w:rsidRPr="00E3270D" w:rsidRDefault="00FC6B92" w:rsidP="00FC6B92">
      <w:pPr>
        <w:spacing w:after="120"/>
        <w:ind w:left="675" w:right="720" w:hanging="67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12B.     Plastic ribbon cannot be used where it is not tied a minimum of one point three meters (1.3m) from the ground with a double knot. </w:t>
      </w:r>
    </w:p>
    <w:p w14:paraId="7CB96A19" w14:textId="77777777" w:rsidR="00A81BF3" w:rsidRDefault="00A81BF3" w:rsidP="006E7B69">
      <w:pPr>
        <w:spacing w:after="120"/>
        <w:ind w:left="720" w:right="720" w:hanging="720"/>
        <w:rPr>
          <w:rFonts w:ascii="Arial" w:hAnsi="Arial" w:cs="Arial"/>
          <w:b/>
          <w:sz w:val="22"/>
          <w:szCs w:val="22"/>
          <w:u w:val="single"/>
        </w:rPr>
      </w:pPr>
    </w:p>
    <w:p w14:paraId="5844A40E" w14:textId="7F29AC06" w:rsidR="00B113C4" w:rsidRPr="007520F2" w:rsidRDefault="00465984" w:rsidP="006E7B69">
      <w:pPr>
        <w:spacing w:after="120"/>
        <w:ind w:left="720" w:right="720" w:hanging="720"/>
        <w:rPr>
          <w:rFonts w:ascii="Arial" w:hAnsi="Arial" w:cs="Arial"/>
          <w:b/>
          <w:sz w:val="22"/>
          <w:szCs w:val="22"/>
        </w:rPr>
      </w:pPr>
      <w:r w:rsidRPr="007520F2">
        <w:rPr>
          <w:rFonts w:ascii="Arial" w:hAnsi="Arial" w:cs="Arial"/>
          <w:b/>
          <w:sz w:val="22"/>
          <w:szCs w:val="22"/>
          <w:u w:val="single"/>
        </w:rPr>
        <w:t>Cold Storage and Thawing</w:t>
      </w:r>
    </w:p>
    <w:p w14:paraId="7FC21569" w14:textId="79BCDDDE" w:rsidR="00B113C4" w:rsidRPr="00B2708D" w:rsidRDefault="008C206C" w:rsidP="00CC7F2F">
      <w:pPr>
        <w:spacing w:after="120"/>
        <w:ind w:left="567" w:right="720" w:hanging="567"/>
        <w:rPr>
          <w:rFonts w:ascii="Arial" w:hAnsi="Arial" w:cs="Arial"/>
          <w:b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1</w:t>
      </w:r>
      <w:r w:rsidR="009C4FB7">
        <w:rPr>
          <w:rFonts w:ascii="Arial" w:hAnsi="Arial" w:cs="Arial"/>
          <w:sz w:val="22"/>
          <w:szCs w:val="22"/>
        </w:rPr>
        <w:t>4</w:t>
      </w:r>
      <w:r w:rsidR="00465984" w:rsidRPr="00E3270D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r w:rsidR="00465984" w:rsidRPr="00E3270D">
        <w:rPr>
          <w:rFonts w:ascii="Arial" w:hAnsi="Arial" w:cs="Arial"/>
          <w:sz w:val="22"/>
          <w:szCs w:val="22"/>
        </w:rPr>
        <w:tab/>
      </w:r>
      <w:r w:rsidR="00B113C4" w:rsidRPr="00E3270D">
        <w:rPr>
          <w:rFonts w:ascii="Arial" w:hAnsi="Arial" w:cs="Arial"/>
          <w:sz w:val="22"/>
          <w:szCs w:val="22"/>
        </w:rPr>
        <w:t xml:space="preserve">The Contractor is responsible for thawing notices submitted to </w:t>
      </w:r>
      <w:r w:rsidR="00B113C4" w:rsidRPr="00B2708D">
        <w:rPr>
          <w:rFonts w:ascii="Arial" w:hAnsi="Arial" w:cs="Arial"/>
          <w:b/>
          <w:sz w:val="22"/>
          <w:szCs w:val="22"/>
        </w:rPr>
        <w:t>Williams Lake Cold Storage</w:t>
      </w:r>
      <w:r w:rsidR="00EB424B">
        <w:rPr>
          <w:rFonts w:ascii="Arial" w:hAnsi="Arial" w:cs="Arial"/>
          <w:b/>
          <w:sz w:val="22"/>
          <w:szCs w:val="22"/>
        </w:rPr>
        <w:t xml:space="preserve"> and/or Quesnel Cold Storage</w:t>
      </w:r>
      <w:r w:rsidR="00B113C4" w:rsidRPr="00B2708D">
        <w:rPr>
          <w:rFonts w:ascii="Arial" w:hAnsi="Arial" w:cs="Arial"/>
          <w:b/>
          <w:sz w:val="22"/>
          <w:szCs w:val="22"/>
        </w:rPr>
        <w:t>.</w:t>
      </w:r>
      <w:r w:rsidR="00144765" w:rsidRPr="00B2708D">
        <w:rPr>
          <w:rFonts w:ascii="Arial" w:hAnsi="Arial" w:cs="Arial"/>
          <w:b/>
          <w:sz w:val="22"/>
          <w:szCs w:val="22"/>
        </w:rPr>
        <w:t xml:space="preserve"> </w:t>
      </w:r>
    </w:p>
    <w:p w14:paraId="7CB4CCBC" w14:textId="6759E0FD" w:rsidR="00B113C4" w:rsidRDefault="008C206C" w:rsidP="00CC7F2F">
      <w:pPr>
        <w:spacing w:after="120"/>
        <w:ind w:left="675" w:right="720" w:hanging="675"/>
        <w:rPr>
          <w:rFonts w:ascii="Arial" w:hAnsi="Arial" w:cs="Arial"/>
          <w:sz w:val="22"/>
          <w:szCs w:val="22"/>
        </w:rPr>
      </w:pPr>
      <w:r w:rsidRPr="00417434">
        <w:rPr>
          <w:rFonts w:ascii="Arial" w:hAnsi="Arial" w:cs="Arial"/>
          <w:sz w:val="22"/>
          <w:szCs w:val="22"/>
        </w:rPr>
        <w:t>1</w:t>
      </w:r>
      <w:r w:rsidR="009C4FB7">
        <w:rPr>
          <w:rFonts w:ascii="Arial" w:hAnsi="Arial" w:cs="Arial"/>
          <w:sz w:val="22"/>
          <w:szCs w:val="22"/>
        </w:rPr>
        <w:t>5</w:t>
      </w:r>
      <w:r w:rsidR="00465984" w:rsidRPr="00417434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r w:rsidR="00465984" w:rsidRPr="00E3270D">
        <w:rPr>
          <w:rFonts w:ascii="Arial" w:hAnsi="Arial" w:cs="Arial"/>
          <w:sz w:val="22"/>
          <w:szCs w:val="22"/>
        </w:rPr>
        <w:tab/>
      </w:r>
      <w:r w:rsidR="00144765" w:rsidRPr="00E3270D">
        <w:rPr>
          <w:rFonts w:ascii="Arial" w:hAnsi="Arial" w:cs="Arial"/>
          <w:sz w:val="22"/>
          <w:szCs w:val="22"/>
        </w:rPr>
        <w:t xml:space="preserve">From the day that the trees are scheduled for pick up upon completion of thaw, the </w:t>
      </w:r>
      <w:r w:rsidR="00144765" w:rsidRPr="00F727D2">
        <w:rPr>
          <w:rFonts w:ascii="Arial" w:hAnsi="Arial" w:cs="Arial"/>
          <w:sz w:val="22"/>
          <w:szCs w:val="22"/>
        </w:rPr>
        <w:t xml:space="preserve">planting contractor has </w:t>
      </w:r>
      <w:r w:rsidR="00F23203" w:rsidRPr="00F727D2">
        <w:rPr>
          <w:rFonts w:ascii="Arial" w:hAnsi="Arial" w:cs="Arial"/>
          <w:sz w:val="22"/>
          <w:szCs w:val="22"/>
        </w:rPr>
        <w:t>seven (</w:t>
      </w:r>
      <w:r w:rsidR="00BC7816" w:rsidRPr="00F727D2">
        <w:rPr>
          <w:rFonts w:ascii="Arial" w:hAnsi="Arial" w:cs="Arial"/>
          <w:sz w:val="22"/>
          <w:szCs w:val="22"/>
        </w:rPr>
        <w:t>7</w:t>
      </w:r>
      <w:r w:rsidR="00F23203" w:rsidRPr="00F727D2">
        <w:rPr>
          <w:rFonts w:ascii="Arial" w:hAnsi="Arial" w:cs="Arial"/>
          <w:sz w:val="22"/>
          <w:szCs w:val="22"/>
        </w:rPr>
        <w:t>)</w:t>
      </w:r>
      <w:r w:rsidR="00144765" w:rsidRPr="00F727D2">
        <w:rPr>
          <w:rFonts w:ascii="Arial" w:hAnsi="Arial" w:cs="Arial"/>
          <w:sz w:val="22"/>
          <w:szCs w:val="22"/>
        </w:rPr>
        <w:t xml:space="preserve"> days to have the trees planted.</w:t>
      </w:r>
      <w:r w:rsidR="00782767" w:rsidRPr="00F727D2">
        <w:rPr>
          <w:rFonts w:ascii="Arial" w:hAnsi="Arial" w:cs="Arial"/>
          <w:sz w:val="22"/>
          <w:szCs w:val="22"/>
        </w:rPr>
        <w:t xml:space="preserve"> </w:t>
      </w:r>
      <w:r w:rsidR="006E7B69" w:rsidRPr="00F727D2">
        <w:rPr>
          <w:rFonts w:ascii="Arial" w:hAnsi="Arial" w:cs="Arial"/>
          <w:sz w:val="22"/>
          <w:szCs w:val="22"/>
        </w:rPr>
        <w:t xml:space="preserve"> </w:t>
      </w:r>
      <w:r w:rsidR="00782767" w:rsidRPr="00F727D2">
        <w:rPr>
          <w:rFonts w:ascii="Arial" w:hAnsi="Arial" w:cs="Arial"/>
          <w:sz w:val="22"/>
          <w:szCs w:val="22"/>
        </w:rPr>
        <w:t>Trees not planted within the</w:t>
      </w:r>
      <w:r w:rsidR="00F23203" w:rsidRPr="00F727D2">
        <w:rPr>
          <w:rFonts w:ascii="Arial" w:hAnsi="Arial" w:cs="Arial"/>
          <w:sz w:val="22"/>
          <w:szCs w:val="22"/>
        </w:rPr>
        <w:t xml:space="preserve"> seven (</w:t>
      </w:r>
      <w:r w:rsidR="00BC7816" w:rsidRPr="00F727D2">
        <w:rPr>
          <w:rFonts w:ascii="Arial" w:hAnsi="Arial" w:cs="Arial"/>
          <w:sz w:val="22"/>
          <w:szCs w:val="22"/>
        </w:rPr>
        <w:t>7</w:t>
      </w:r>
      <w:r w:rsidR="00F23203" w:rsidRPr="00F727D2">
        <w:rPr>
          <w:rFonts w:ascii="Arial" w:hAnsi="Arial" w:cs="Arial"/>
          <w:sz w:val="22"/>
          <w:szCs w:val="22"/>
        </w:rPr>
        <w:t>)</w:t>
      </w:r>
      <w:r w:rsidR="00782767" w:rsidRPr="00F727D2">
        <w:rPr>
          <w:rFonts w:ascii="Arial" w:hAnsi="Arial" w:cs="Arial"/>
          <w:sz w:val="22"/>
          <w:szCs w:val="22"/>
        </w:rPr>
        <w:t xml:space="preserve"> days will be considered wasted trees as per 5.8 of the Schedule A.</w:t>
      </w:r>
      <w:r w:rsidR="007019CB" w:rsidRPr="00F727D2">
        <w:rPr>
          <w:rFonts w:ascii="Arial" w:hAnsi="Arial" w:cs="Arial"/>
          <w:sz w:val="22"/>
          <w:szCs w:val="22"/>
        </w:rPr>
        <w:t xml:space="preserve"> Unless otherwise approved in writing by the </w:t>
      </w:r>
      <w:r w:rsidR="00F727D2" w:rsidRPr="00F727D2">
        <w:rPr>
          <w:rFonts w:ascii="Arial" w:hAnsi="Arial" w:cs="Arial"/>
          <w:sz w:val="22"/>
          <w:szCs w:val="22"/>
        </w:rPr>
        <w:t>Ministry</w:t>
      </w:r>
      <w:r w:rsidR="007019CB">
        <w:rPr>
          <w:rFonts w:ascii="Arial" w:hAnsi="Arial" w:cs="Arial"/>
          <w:sz w:val="22"/>
          <w:szCs w:val="22"/>
        </w:rPr>
        <w:t xml:space="preserve"> Representative.</w:t>
      </w:r>
      <w:bookmarkStart w:id="3" w:name="_Hlk79743157"/>
    </w:p>
    <w:p w14:paraId="03C7DE2B" w14:textId="1D417BFF" w:rsidR="00CC7F2F" w:rsidRPr="00E3270D" w:rsidRDefault="00CC7F2F" w:rsidP="00CC7F2F">
      <w:pPr>
        <w:spacing w:after="120"/>
        <w:ind w:left="675" w:right="720" w:hanging="67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 xml:space="preserve">16. </w:t>
      </w:r>
      <w:r w:rsidRPr="00FD3BE8">
        <w:rPr>
          <w:rFonts w:ascii="Arial" w:hAnsi="Arial" w:cs="Arial"/>
          <w:sz w:val="20"/>
        </w:rPr>
        <w:t xml:space="preserve">Further to Schedule "A", Section 2.10, the Contractor </w:t>
      </w:r>
      <w:r>
        <w:rPr>
          <w:rFonts w:ascii="Arial" w:hAnsi="Arial" w:cs="Arial"/>
          <w:sz w:val="20"/>
          <w:u w:val="single"/>
        </w:rPr>
        <w:t>m</w:t>
      </w:r>
      <w:r w:rsidRPr="002C72FF">
        <w:rPr>
          <w:rFonts w:ascii="Arial" w:hAnsi="Arial" w:cs="Arial"/>
          <w:sz w:val="20"/>
          <w:u w:val="single"/>
        </w:rPr>
        <w:t>ust</w:t>
      </w:r>
      <w:r w:rsidRPr="00FD3BE8">
        <w:rPr>
          <w:rFonts w:ascii="Arial" w:hAnsi="Arial" w:cs="Arial"/>
          <w:sz w:val="20"/>
        </w:rPr>
        <w:t xml:space="preserve"> supply refrigerated storage for the storing of trees.</w:t>
      </w:r>
    </w:p>
    <w:bookmarkEnd w:id="3"/>
    <w:p w14:paraId="3F1F3325" w14:textId="77777777" w:rsidR="00B113C4" w:rsidRPr="00E3270D" w:rsidRDefault="008C206C" w:rsidP="00624A21">
      <w:pPr>
        <w:spacing w:after="120"/>
        <w:ind w:left="675" w:right="720" w:hanging="67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1</w:t>
      </w:r>
      <w:r w:rsidR="009C4FB7">
        <w:rPr>
          <w:rFonts w:ascii="Arial" w:hAnsi="Arial" w:cs="Arial"/>
          <w:sz w:val="22"/>
          <w:szCs w:val="22"/>
        </w:rPr>
        <w:t>7</w:t>
      </w:r>
      <w:r w:rsidR="00465984" w:rsidRPr="00E3270D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r w:rsidR="00465984" w:rsidRPr="00E3270D">
        <w:rPr>
          <w:rFonts w:ascii="Arial" w:hAnsi="Arial" w:cs="Arial"/>
          <w:sz w:val="22"/>
          <w:szCs w:val="22"/>
        </w:rPr>
        <w:tab/>
      </w:r>
      <w:r w:rsidR="00B113C4" w:rsidRPr="00E3270D">
        <w:rPr>
          <w:rFonts w:ascii="Arial" w:hAnsi="Arial" w:cs="Arial"/>
          <w:sz w:val="22"/>
          <w:szCs w:val="22"/>
        </w:rPr>
        <w:t>Seedling cartons are to be returned to Williams Lake Cold Storage in the following manner:</w:t>
      </w:r>
    </w:p>
    <w:p w14:paraId="2AF9ED2E" w14:textId="77777777" w:rsidR="00B113C4" w:rsidRPr="00E3270D" w:rsidRDefault="00B113C4" w:rsidP="00624A21">
      <w:pPr>
        <w:numPr>
          <w:ilvl w:val="0"/>
          <w:numId w:val="3"/>
        </w:numPr>
        <w:tabs>
          <w:tab w:val="left" w:pos="720"/>
          <w:tab w:val="left" w:pos="900"/>
        </w:tabs>
        <w:spacing w:after="60"/>
        <w:ind w:left="1080" w:right="720" w:hanging="36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cartons are to be emptied and flattened and put on specific pallets that will be left outside of the Williams Lake Cold Storage </w:t>
      </w:r>
      <w:proofErr w:type="gramStart"/>
      <w:r w:rsidRPr="00E3270D">
        <w:rPr>
          <w:rFonts w:ascii="Arial" w:hAnsi="Arial" w:cs="Arial"/>
          <w:sz w:val="22"/>
          <w:szCs w:val="22"/>
        </w:rPr>
        <w:t>building;</w:t>
      </w:r>
      <w:proofErr w:type="gramEnd"/>
    </w:p>
    <w:p w14:paraId="510CD647" w14:textId="77777777" w:rsidR="00B113C4" w:rsidRPr="00E3270D" w:rsidRDefault="00B113C4" w:rsidP="00624A21">
      <w:pPr>
        <w:numPr>
          <w:ilvl w:val="0"/>
          <w:numId w:val="3"/>
        </w:numPr>
        <w:tabs>
          <w:tab w:val="left" w:pos="720"/>
          <w:tab w:val="left" w:pos="900"/>
        </w:tabs>
        <w:spacing w:after="60"/>
        <w:ind w:left="1080" w:right="720" w:hanging="36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cartons are to be stacked 100/</w:t>
      </w:r>
      <w:proofErr w:type="gramStart"/>
      <w:r w:rsidRPr="00E3270D">
        <w:rPr>
          <w:rFonts w:ascii="Arial" w:hAnsi="Arial" w:cs="Arial"/>
          <w:sz w:val="22"/>
          <w:szCs w:val="22"/>
        </w:rPr>
        <w:t>pallet;</w:t>
      </w:r>
      <w:proofErr w:type="gramEnd"/>
    </w:p>
    <w:p w14:paraId="74853017" w14:textId="77777777" w:rsidR="00B113C4" w:rsidRPr="00E3270D" w:rsidRDefault="002B56CE" w:rsidP="00624A21">
      <w:pPr>
        <w:numPr>
          <w:ilvl w:val="0"/>
          <w:numId w:val="3"/>
        </w:numPr>
        <w:tabs>
          <w:tab w:val="left" w:pos="720"/>
          <w:tab w:val="left" w:pos="900"/>
        </w:tabs>
        <w:spacing w:after="60"/>
        <w:ind w:left="1080" w:right="720" w:hanging="36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plastic lining is to be t</w:t>
      </w:r>
      <w:r w:rsidR="00B113C4" w:rsidRPr="00E3270D">
        <w:rPr>
          <w:rFonts w:ascii="Arial" w:hAnsi="Arial" w:cs="Arial"/>
          <w:sz w:val="22"/>
          <w:szCs w:val="22"/>
        </w:rPr>
        <w:t xml:space="preserve">aken out and put into one liner and </w:t>
      </w:r>
      <w:proofErr w:type="gramStart"/>
      <w:r w:rsidR="00B113C4" w:rsidRPr="00E3270D">
        <w:rPr>
          <w:rFonts w:ascii="Arial" w:hAnsi="Arial" w:cs="Arial"/>
          <w:sz w:val="22"/>
          <w:szCs w:val="22"/>
        </w:rPr>
        <w:t>tied;</w:t>
      </w:r>
      <w:proofErr w:type="gramEnd"/>
      <w:r w:rsidR="00B113C4" w:rsidRPr="00E3270D">
        <w:rPr>
          <w:rFonts w:ascii="Arial" w:hAnsi="Arial" w:cs="Arial"/>
          <w:sz w:val="22"/>
          <w:szCs w:val="22"/>
        </w:rPr>
        <w:t xml:space="preserve"> and</w:t>
      </w:r>
    </w:p>
    <w:p w14:paraId="3492DB71" w14:textId="77777777" w:rsidR="00B113C4" w:rsidRPr="00E3270D" w:rsidRDefault="00B113C4" w:rsidP="00624A21">
      <w:pPr>
        <w:numPr>
          <w:ilvl w:val="0"/>
          <w:numId w:val="3"/>
        </w:numPr>
        <w:tabs>
          <w:tab w:val="left" w:pos="720"/>
          <w:tab w:val="left" w:pos="900"/>
        </w:tabs>
        <w:spacing w:after="120"/>
        <w:ind w:left="1077" w:right="720" w:hanging="357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plasti</w:t>
      </w:r>
      <w:r w:rsidR="006445FE" w:rsidRPr="00E3270D">
        <w:rPr>
          <w:rFonts w:ascii="Arial" w:hAnsi="Arial" w:cs="Arial"/>
          <w:sz w:val="22"/>
          <w:szCs w:val="22"/>
        </w:rPr>
        <w:t>c lining is to be d</w:t>
      </w:r>
      <w:r w:rsidR="00E3648C" w:rsidRPr="00E3270D">
        <w:rPr>
          <w:rFonts w:ascii="Arial" w:hAnsi="Arial" w:cs="Arial"/>
          <w:sz w:val="22"/>
          <w:szCs w:val="22"/>
        </w:rPr>
        <w:t>is</w:t>
      </w:r>
      <w:r w:rsidR="006445FE" w:rsidRPr="00E3270D">
        <w:rPr>
          <w:rFonts w:ascii="Arial" w:hAnsi="Arial" w:cs="Arial"/>
          <w:sz w:val="22"/>
          <w:szCs w:val="22"/>
        </w:rPr>
        <w:t xml:space="preserve">posed of in </w:t>
      </w:r>
      <w:r w:rsidR="00C2619F" w:rsidRPr="00E3270D">
        <w:rPr>
          <w:rFonts w:ascii="Arial" w:hAnsi="Arial" w:cs="Arial"/>
          <w:sz w:val="22"/>
          <w:szCs w:val="22"/>
        </w:rPr>
        <w:t>an</w:t>
      </w:r>
      <w:r w:rsidR="006445FE" w:rsidRPr="00E3270D">
        <w:rPr>
          <w:rFonts w:ascii="Arial" w:hAnsi="Arial" w:cs="Arial"/>
          <w:sz w:val="22"/>
          <w:szCs w:val="22"/>
        </w:rPr>
        <w:t xml:space="preserve"> appropriate recycling or waste site.</w:t>
      </w:r>
    </w:p>
    <w:p w14:paraId="00F945E9" w14:textId="77777777" w:rsidR="002B56CE" w:rsidRPr="00E3270D" w:rsidRDefault="009C4FB7" w:rsidP="00624A21">
      <w:pPr>
        <w:spacing w:after="120"/>
        <w:ind w:left="681" w:right="720" w:hanging="675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18</w:t>
      </w:r>
      <w:r w:rsidR="00465984" w:rsidRPr="00E3270D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r w:rsidR="00B113C4" w:rsidRPr="00E3270D">
        <w:rPr>
          <w:rFonts w:ascii="Arial" w:hAnsi="Arial" w:cs="Arial"/>
          <w:sz w:val="22"/>
          <w:szCs w:val="22"/>
        </w:rPr>
        <w:t xml:space="preserve">The Contractor must adhere to the Williams Lake Cold Storage, “Cold Storage Guidelines” as set out in Schedule </w:t>
      </w:r>
      <w:r w:rsidR="00FE4964">
        <w:rPr>
          <w:rFonts w:ascii="Arial" w:hAnsi="Arial" w:cs="Arial"/>
          <w:sz w:val="22"/>
          <w:szCs w:val="22"/>
        </w:rPr>
        <w:t>G</w:t>
      </w:r>
      <w:r w:rsidR="00B113C4" w:rsidRPr="00E3270D">
        <w:rPr>
          <w:rFonts w:ascii="Arial" w:hAnsi="Arial" w:cs="Arial"/>
          <w:sz w:val="22"/>
          <w:szCs w:val="22"/>
        </w:rPr>
        <w:t>.</w:t>
      </w:r>
    </w:p>
    <w:p w14:paraId="75FBB689" w14:textId="77777777" w:rsidR="00873935" w:rsidRPr="007520F2" w:rsidRDefault="00873935" w:rsidP="00F23203">
      <w:pPr>
        <w:spacing w:after="120"/>
        <w:rPr>
          <w:rFonts w:ascii="Arial" w:hAnsi="Arial" w:cs="Arial"/>
          <w:b/>
          <w:sz w:val="22"/>
          <w:szCs w:val="22"/>
          <w:u w:val="single"/>
        </w:rPr>
      </w:pPr>
      <w:r w:rsidRPr="007520F2">
        <w:rPr>
          <w:rFonts w:ascii="Arial" w:hAnsi="Arial" w:cs="Arial"/>
          <w:b/>
          <w:sz w:val="22"/>
          <w:szCs w:val="22"/>
          <w:u w:val="single"/>
        </w:rPr>
        <w:t>Deliverables</w:t>
      </w:r>
    </w:p>
    <w:p w14:paraId="54969D21" w14:textId="77777777" w:rsidR="00873935" w:rsidRPr="00E3270D" w:rsidRDefault="009C4FB7" w:rsidP="00624A21">
      <w:pPr>
        <w:spacing w:after="60"/>
        <w:ind w:left="675" w:right="720" w:hanging="67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19</w:t>
      </w:r>
      <w:r w:rsidR="00465984" w:rsidRPr="00E3270D">
        <w:rPr>
          <w:rFonts w:ascii="Arial" w:hAnsi="Arial" w:cs="Arial"/>
          <w:sz w:val="22"/>
          <w:szCs w:val="22"/>
        </w:rPr>
        <w:t>.</w:t>
      </w:r>
      <w:r w:rsidR="00465984" w:rsidRPr="00E3270D">
        <w:rPr>
          <w:rFonts w:ascii="Arial" w:hAnsi="Arial" w:cs="Arial"/>
          <w:sz w:val="22"/>
          <w:szCs w:val="22"/>
        </w:rPr>
        <w:tab/>
      </w:r>
      <w:r w:rsidR="00465984" w:rsidRPr="00E3270D">
        <w:rPr>
          <w:rFonts w:ascii="Arial" w:hAnsi="Arial" w:cs="Arial"/>
          <w:sz w:val="22"/>
          <w:szCs w:val="22"/>
        </w:rPr>
        <w:tab/>
      </w:r>
      <w:r w:rsidR="002E426E" w:rsidRPr="00E3270D">
        <w:rPr>
          <w:rFonts w:ascii="Arial" w:hAnsi="Arial" w:cs="Arial"/>
          <w:sz w:val="22"/>
          <w:szCs w:val="22"/>
        </w:rPr>
        <w:t xml:space="preserve">List of </w:t>
      </w:r>
      <w:r w:rsidR="00873935" w:rsidRPr="00E3270D">
        <w:rPr>
          <w:rFonts w:ascii="Arial" w:hAnsi="Arial" w:cs="Arial"/>
          <w:sz w:val="22"/>
          <w:szCs w:val="22"/>
        </w:rPr>
        <w:t>d</w:t>
      </w:r>
      <w:r w:rsidR="002E426E" w:rsidRPr="00E3270D">
        <w:rPr>
          <w:rFonts w:ascii="Arial" w:hAnsi="Arial" w:cs="Arial"/>
          <w:sz w:val="22"/>
          <w:szCs w:val="22"/>
        </w:rPr>
        <w:t>eliverables to be handed in to the Imp</w:t>
      </w:r>
      <w:r w:rsidR="009E2A56" w:rsidRPr="00E3270D">
        <w:rPr>
          <w:rFonts w:ascii="Arial" w:hAnsi="Arial" w:cs="Arial"/>
          <w:sz w:val="22"/>
          <w:szCs w:val="22"/>
        </w:rPr>
        <w:t xml:space="preserve">lementation contractor within </w:t>
      </w:r>
      <w:r w:rsidR="002D78E6">
        <w:rPr>
          <w:rFonts w:ascii="Arial" w:hAnsi="Arial" w:cs="Arial"/>
          <w:sz w:val="22"/>
          <w:szCs w:val="22"/>
        </w:rPr>
        <w:t xml:space="preserve">forty-eight </w:t>
      </w:r>
      <w:r w:rsidR="002D78E6">
        <w:rPr>
          <w:rFonts w:ascii="Arial" w:hAnsi="Arial" w:cs="Arial"/>
          <w:sz w:val="22"/>
          <w:szCs w:val="22"/>
        </w:rPr>
        <w:br/>
        <w:t>(</w:t>
      </w:r>
      <w:r w:rsidR="009E2A56" w:rsidRPr="00E3270D">
        <w:rPr>
          <w:rFonts w:ascii="Arial" w:hAnsi="Arial" w:cs="Arial"/>
          <w:sz w:val="22"/>
          <w:szCs w:val="22"/>
        </w:rPr>
        <w:t>48</w:t>
      </w:r>
      <w:r w:rsidR="002D78E6">
        <w:rPr>
          <w:rFonts w:ascii="Arial" w:hAnsi="Arial" w:cs="Arial"/>
          <w:sz w:val="22"/>
          <w:szCs w:val="22"/>
        </w:rPr>
        <w:t>)</w:t>
      </w:r>
      <w:r w:rsidR="002E426E" w:rsidRPr="00E3270D">
        <w:rPr>
          <w:rFonts w:ascii="Arial" w:hAnsi="Arial" w:cs="Arial"/>
          <w:sz w:val="22"/>
          <w:szCs w:val="22"/>
        </w:rPr>
        <w:t xml:space="preserve"> hours of the completion of each unit</w:t>
      </w:r>
      <w:r w:rsidR="009E2A56" w:rsidRPr="00E3270D">
        <w:rPr>
          <w:rFonts w:ascii="Arial" w:hAnsi="Arial" w:cs="Arial"/>
          <w:sz w:val="22"/>
          <w:szCs w:val="22"/>
        </w:rPr>
        <w:t>, late submissions may be assessed at $100</w:t>
      </w:r>
      <w:r w:rsidR="00B20409">
        <w:rPr>
          <w:rFonts w:ascii="Arial" w:hAnsi="Arial" w:cs="Arial"/>
          <w:sz w:val="22"/>
          <w:szCs w:val="22"/>
        </w:rPr>
        <w:t>.00</w:t>
      </w:r>
      <w:r w:rsidR="009E2A56" w:rsidRPr="00E3270D">
        <w:rPr>
          <w:rFonts w:ascii="Arial" w:hAnsi="Arial" w:cs="Arial"/>
          <w:sz w:val="22"/>
          <w:szCs w:val="22"/>
        </w:rPr>
        <w:t xml:space="preserve"> per day</w:t>
      </w:r>
      <w:r w:rsidR="007019CB">
        <w:rPr>
          <w:rFonts w:ascii="Arial" w:hAnsi="Arial" w:cs="Arial"/>
          <w:sz w:val="22"/>
          <w:szCs w:val="22"/>
        </w:rPr>
        <w:t>, per block</w:t>
      </w:r>
      <w:r w:rsidR="002E426E" w:rsidRPr="00E3270D">
        <w:rPr>
          <w:rFonts w:ascii="Arial" w:hAnsi="Arial" w:cs="Arial"/>
          <w:sz w:val="22"/>
          <w:szCs w:val="22"/>
        </w:rPr>
        <w:t>:</w:t>
      </w:r>
    </w:p>
    <w:p w14:paraId="3116EE01" w14:textId="2A48B734" w:rsidR="00873935" w:rsidRPr="00E3270D" w:rsidRDefault="008940BB" w:rsidP="006E7B69">
      <w:pPr>
        <w:numPr>
          <w:ilvl w:val="0"/>
          <w:numId w:val="10"/>
        </w:numPr>
        <w:tabs>
          <w:tab w:val="clear" w:pos="836"/>
          <w:tab w:val="num" w:pos="993"/>
        </w:tabs>
        <w:ind w:left="1134" w:right="720" w:hanging="42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map showing </w:t>
      </w:r>
      <w:r w:rsidR="002B56CE" w:rsidRPr="00E3270D">
        <w:rPr>
          <w:rFonts w:ascii="Arial" w:hAnsi="Arial" w:cs="Arial"/>
          <w:sz w:val="22"/>
          <w:szCs w:val="22"/>
        </w:rPr>
        <w:t xml:space="preserve">request key &amp; </w:t>
      </w:r>
      <w:r w:rsidR="00F727D2" w:rsidRPr="00E3270D">
        <w:rPr>
          <w:rFonts w:ascii="Arial" w:hAnsi="Arial" w:cs="Arial"/>
          <w:sz w:val="22"/>
          <w:szCs w:val="22"/>
        </w:rPr>
        <w:t>Seedlot</w:t>
      </w:r>
      <w:r w:rsidR="00873935" w:rsidRPr="00E3270D">
        <w:rPr>
          <w:rFonts w:ascii="Arial" w:hAnsi="Arial" w:cs="Arial"/>
          <w:sz w:val="22"/>
          <w:szCs w:val="22"/>
        </w:rPr>
        <w:t xml:space="preserve"> information, number of trees </w:t>
      </w:r>
      <w:proofErr w:type="gramStart"/>
      <w:r w:rsidR="00873935" w:rsidRPr="00E3270D">
        <w:rPr>
          <w:rFonts w:ascii="Arial" w:hAnsi="Arial" w:cs="Arial"/>
          <w:sz w:val="22"/>
          <w:szCs w:val="22"/>
        </w:rPr>
        <w:t>planted;</w:t>
      </w:r>
      <w:proofErr w:type="gramEnd"/>
    </w:p>
    <w:p w14:paraId="57B56F3C" w14:textId="77777777" w:rsidR="00873935" w:rsidRPr="00E3270D" w:rsidRDefault="00873935" w:rsidP="006E7B69">
      <w:pPr>
        <w:numPr>
          <w:ilvl w:val="0"/>
          <w:numId w:val="10"/>
        </w:numPr>
        <w:tabs>
          <w:tab w:val="clear" w:pos="836"/>
          <w:tab w:val="num" w:pos="993"/>
        </w:tabs>
        <w:ind w:left="1134" w:right="720" w:hanging="42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area planted, area not </w:t>
      </w:r>
      <w:proofErr w:type="gramStart"/>
      <w:r w:rsidRPr="00E3270D">
        <w:rPr>
          <w:rFonts w:ascii="Arial" w:hAnsi="Arial" w:cs="Arial"/>
          <w:sz w:val="22"/>
          <w:szCs w:val="22"/>
        </w:rPr>
        <w:t>planted;</w:t>
      </w:r>
      <w:proofErr w:type="gramEnd"/>
    </w:p>
    <w:p w14:paraId="50CA47DF" w14:textId="77777777" w:rsidR="00873935" w:rsidRPr="00E3270D" w:rsidRDefault="00873935" w:rsidP="006E7B69">
      <w:pPr>
        <w:numPr>
          <w:ilvl w:val="0"/>
          <w:numId w:val="10"/>
        </w:numPr>
        <w:tabs>
          <w:tab w:val="clear" w:pos="836"/>
          <w:tab w:val="num" w:pos="993"/>
        </w:tabs>
        <w:ind w:left="1134" w:right="720" w:hanging="42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wildlife danger tree assessment (signed</w:t>
      </w:r>
      <w:proofErr w:type="gramStart"/>
      <w:r w:rsidRPr="00E3270D">
        <w:rPr>
          <w:rFonts w:ascii="Arial" w:hAnsi="Arial" w:cs="Arial"/>
          <w:sz w:val="22"/>
          <w:szCs w:val="22"/>
        </w:rPr>
        <w:t>);</w:t>
      </w:r>
      <w:proofErr w:type="gramEnd"/>
    </w:p>
    <w:p w14:paraId="7B3407C1" w14:textId="77777777" w:rsidR="00873935" w:rsidRPr="00E3270D" w:rsidRDefault="00873935" w:rsidP="006E7B69">
      <w:pPr>
        <w:numPr>
          <w:ilvl w:val="0"/>
          <w:numId w:val="10"/>
        </w:numPr>
        <w:tabs>
          <w:tab w:val="clear" w:pos="836"/>
          <w:tab w:val="num" w:pos="993"/>
        </w:tabs>
        <w:ind w:left="1134" w:right="720" w:hanging="42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safety reports and any </w:t>
      </w:r>
      <w:proofErr w:type="gramStart"/>
      <w:r w:rsidRPr="00E3270D">
        <w:rPr>
          <w:rFonts w:ascii="Arial" w:hAnsi="Arial" w:cs="Arial"/>
          <w:sz w:val="22"/>
          <w:szCs w:val="22"/>
        </w:rPr>
        <w:t>incidents;</w:t>
      </w:r>
      <w:proofErr w:type="gramEnd"/>
      <w:r w:rsidRPr="00E3270D">
        <w:rPr>
          <w:rFonts w:ascii="Arial" w:hAnsi="Arial" w:cs="Arial"/>
          <w:sz w:val="22"/>
          <w:szCs w:val="22"/>
        </w:rPr>
        <w:t xml:space="preserve"> </w:t>
      </w:r>
    </w:p>
    <w:p w14:paraId="161A7DD6" w14:textId="77777777" w:rsidR="00873935" w:rsidRPr="00E3270D" w:rsidRDefault="00873935" w:rsidP="006E7B69">
      <w:pPr>
        <w:numPr>
          <w:ilvl w:val="0"/>
          <w:numId w:val="10"/>
        </w:numPr>
        <w:tabs>
          <w:tab w:val="clear" w:pos="836"/>
          <w:tab w:val="num" w:pos="993"/>
        </w:tabs>
        <w:ind w:left="1134" w:right="720" w:hanging="425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 xml:space="preserve">EMS </w:t>
      </w:r>
      <w:proofErr w:type="gramStart"/>
      <w:r w:rsidRPr="00E3270D">
        <w:rPr>
          <w:rFonts w:ascii="Arial" w:hAnsi="Arial" w:cs="Arial"/>
          <w:sz w:val="22"/>
          <w:szCs w:val="22"/>
        </w:rPr>
        <w:t>documents</w:t>
      </w:r>
      <w:r w:rsidR="002D78E6">
        <w:rPr>
          <w:rFonts w:ascii="Arial" w:hAnsi="Arial" w:cs="Arial"/>
          <w:sz w:val="22"/>
          <w:szCs w:val="22"/>
        </w:rPr>
        <w:t>;</w:t>
      </w:r>
      <w:proofErr w:type="gramEnd"/>
      <w:r w:rsidR="002D78E6">
        <w:rPr>
          <w:rFonts w:ascii="Arial" w:hAnsi="Arial" w:cs="Arial"/>
          <w:sz w:val="22"/>
          <w:szCs w:val="22"/>
        </w:rPr>
        <w:t xml:space="preserve"> </w:t>
      </w:r>
    </w:p>
    <w:p w14:paraId="115A4500" w14:textId="77777777" w:rsidR="00F23203" w:rsidRDefault="00F6688E" w:rsidP="00F23203">
      <w:pPr>
        <w:numPr>
          <w:ilvl w:val="0"/>
          <w:numId w:val="10"/>
        </w:numPr>
        <w:tabs>
          <w:tab w:val="clear" w:pos="836"/>
        </w:tabs>
        <w:ind w:left="994" w:right="720" w:hanging="288"/>
        <w:rPr>
          <w:rFonts w:ascii="Arial" w:hAnsi="Arial" w:cs="Arial"/>
          <w:sz w:val="22"/>
          <w:szCs w:val="22"/>
        </w:rPr>
      </w:pPr>
      <w:r w:rsidRPr="00F23203">
        <w:rPr>
          <w:rFonts w:ascii="Arial" w:hAnsi="Arial" w:cs="Arial"/>
          <w:sz w:val="22"/>
          <w:szCs w:val="22"/>
        </w:rPr>
        <w:t>d</w:t>
      </w:r>
      <w:r w:rsidR="008940BB" w:rsidRPr="00F23203">
        <w:rPr>
          <w:rFonts w:ascii="Arial" w:hAnsi="Arial" w:cs="Arial"/>
          <w:sz w:val="22"/>
          <w:szCs w:val="22"/>
        </w:rPr>
        <w:t>eliverables must be of high quality, cle</w:t>
      </w:r>
      <w:r w:rsidR="006E3FB7" w:rsidRPr="00F23203">
        <w:rPr>
          <w:rFonts w:ascii="Arial" w:hAnsi="Arial" w:cs="Arial"/>
          <w:sz w:val="22"/>
          <w:szCs w:val="22"/>
        </w:rPr>
        <w:t xml:space="preserve">an, </w:t>
      </w:r>
      <w:r w:rsidR="00B20409">
        <w:rPr>
          <w:rFonts w:ascii="Arial" w:hAnsi="Arial" w:cs="Arial"/>
          <w:sz w:val="22"/>
          <w:szCs w:val="22"/>
        </w:rPr>
        <w:t xml:space="preserve">and </w:t>
      </w:r>
      <w:r w:rsidR="006E3FB7" w:rsidRPr="00F23203">
        <w:rPr>
          <w:rFonts w:ascii="Arial" w:hAnsi="Arial" w:cs="Arial"/>
          <w:sz w:val="22"/>
          <w:szCs w:val="22"/>
        </w:rPr>
        <w:t>legible to be acceptable fo</w:t>
      </w:r>
      <w:r w:rsidR="00F76D7F" w:rsidRPr="00F23203">
        <w:rPr>
          <w:rFonts w:ascii="Arial" w:hAnsi="Arial" w:cs="Arial"/>
          <w:sz w:val="22"/>
          <w:szCs w:val="22"/>
        </w:rPr>
        <w:t>r</w:t>
      </w:r>
      <w:r w:rsidR="006E3FB7" w:rsidRPr="00F23203">
        <w:rPr>
          <w:rFonts w:ascii="Arial" w:hAnsi="Arial" w:cs="Arial"/>
          <w:sz w:val="22"/>
          <w:szCs w:val="22"/>
        </w:rPr>
        <w:t xml:space="preserve"> being placed on our BCTS files</w:t>
      </w:r>
      <w:r w:rsidR="00F23203">
        <w:rPr>
          <w:rFonts w:ascii="Arial" w:hAnsi="Arial" w:cs="Arial"/>
          <w:sz w:val="22"/>
          <w:szCs w:val="22"/>
        </w:rPr>
        <w:t>; and</w:t>
      </w:r>
    </w:p>
    <w:p w14:paraId="339E6352" w14:textId="77777777" w:rsidR="008A479F" w:rsidRPr="008A479F" w:rsidRDefault="00291EF5" w:rsidP="003E518C">
      <w:pPr>
        <w:numPr>
          <w:ilvl w:val="0"/>
          <w:numId w:val="10"/>
        </w:numPr>
        <w:tabs>
          <w:tab w:val="clear" w:pos="836"/>
        </w:tabs>
        <w:spacing w:after="120"/>
        <w:ind w:left="993" w:right="720" w:hanging="284"/>
        <w:rPr>
          <w:rFonts w:ascii="Arial" w:hAnsi="Arial" w:cs="Arial"/>
          <w:b/>
          <w:sz w:val="22"/>
          <w:szCs w:val="22"/>
        </w:rPr>
      </w:pPr>
      <w:r w:rsidRPr="008A479F">
        <w:rPr>
          <w:rFonts w:ascii="Arial" w:hAnsi="Arial" w:cs="Arial"/>
          <w:sz w:val="22"/>
          <w:szCs w:val="22"/>
        </w:rPr>
        <w:t>balanced and complete total trees planted spreadsheet</w:t>
      </w:r>
      <w:r w:rsidR="00F23203" w:rsidRPr="008A479F">
        <w:rPr>
          <w:rFonts w:ascii="Arial" w:hAnsi="Arial" w:cs="Arial"/>
          <w:sz w:val="22"/>
          <w:szCs w:val="22"/>
        </w:rPr>
        <w:t>.</w:t>
      </w:r>
    </w:p>
    <w:p w14:paraId="52C690BE" w14:textId="12FBA529" w:rsidR="008A479F" w:rsidRPr="008A479F" w:rsidRDefault="008A479F" w:rsidP="008A479F">
      <w:pPr>
        <w:pStyle w:val="ListParagraph"/>
        <w:numPr>
          <w:ilvl w:val="0"/>
          <w:numId w:val="10"/>
        </w:numPr>
        <w:spacing w:before="120"/>
        <w:rPr>
          <w:rFonts w:ascii="Arial" w:hAnsi="Arial" w:cs="Arial"/>
          <w:b/>
          <w:sz w:val="20"/>
        </w:rPr>
      </w:pPr>
      <w:r w:rsidRPr="008A479F">
        <w:rPr>
          <w:rFonts w:ascii="Arial" w:hAnsi="Arial" w:cs="Arial"/>
          <w:b/>
          <w:sz w:val="20"/>
        </w:rPr>
        <w:t>Failure to deliver in a timely manner, may result in an assessment of five hundred dollars ($500.00) per day for each day that the report is not submitted to the Implementation Contractor.</w:t>
      </w:r>
      <w:r w:rsidRPr="008A479F">
        <w:rPr>
          <w:rFonts w:ascii="Arial" w:hAnsi="Arial" w:cs="Arial"/>
          <w:b/>
          <w:i/>
          <w:sz w:val="20"/>
        </w:rPr>
        <w:t xml:space="preserve"> </w:t>
      </w:r>
    </w:p>
    <w:p w14:paraId="1A949FE3" w14:textId="39A548FA" w:rsidR="008A479F" w:rsidRDefault="008A479F" w:rsidP="008A479F">
      <w:pPr>
        <w:spacing w:after="120"/>
        <w:ind w:left="454" w:right="720" w:firstLine="227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0"/>
        </w:rPr>
        <w:t xml:space="preserve">Final invoice </w:t>
      </w:r>
      <w:r>
        <w:rPr>
          <w:rFonts w:ascii="Arial" w:hAnsi="Arial" w:cs="Arial"/>
          <w:sz w:val="20"/>
          <w:u w:val="single"/>
        </w:rPr>
        <w:t>m</w:t>
      </w:r>
      <w:r w:rsidRPr="00E04B42">
        <w:rPr>
          <w:rFonts w:ascii="Arial" w:hAnsi="Arial" w:cs="Arial"/>
          <w:sz w:val="20"/>
          <w:u w:val="single"/>
        </w:rPr>
        <w:t>ust</w:t>
      </w:r>
      <w:r>
        <w:rPr>
          <w:rFonts w:ascii="Arial" w:hAnsi="Arial" w:cs="Arial"/>
          <w:sz w:val="20"/>
        </w:rPr>
        <w:t xml:space="preserve"> include a Balance Spreadsheet of total trees planted per Planting Unit (PU) for the entire project.   </w:t>
      </w:r>
    </w:p>
    <w:p w14:paraId="43D32056" w14:textId="618C8559" w:rsidR="004027A9" w:rsidRDefault="007C226E" w:rsidP="00F727D2">
      <w:pPr>
        <w:spacing w:after="120"/>
        <w:ind w:right="720"/>
        <w:rPr>
          <w:rFonts w:ascii="Arial" w:hAnsi="Arial" w:cs="Arial"/>
          <w:b/>
          <w:sz w:val="22"/>
          <w:szCs w:val="22"/>
        </w:rPr>
      </w:pPr>
      <w:r w:rsidRPr="008A479F">
        <w:rPr>
          <w:rFonts w:ascii="Arial" w:hAnsi="Arial" w:cs="Arial"/>
          <w:b/>
          <w:sz w:val="22"/>
          <w:szCs w:val="22"/>
          <w:u w:val="single"/>
        </w:rPr>
        <w:t>Access and road maintenance</w:t>
      </w:r>
    </w:p>
    <w:p w14:paraId="66E49001" w14:textId="77777777" w:rsidR="00F727D2" w:rsidRPr="00F727D2" w:rsidRDefault="00F727D2" w:rsidP="00F727D2">
      <w:pPr>
        <w:spacing w:after="120"/>
        <w:ind w:right="720"/>
        <w:rPr>
          <w:rFonts w:ascii="Arial" w:hAnsi="Arial" w:cs="Arial"/>
          <w:b/>
          <w:sz w:val="22"/>
          <w:szCs w:val="22"/>
        </w:rPr>
      </w:pPr>
    </w:p>
    <w:p w14:paraId="158C5298" w14:textId="77777777" w:rsidR="003B729A" w:rsidRPr="00E3270D" w:rsidRDefault="009C4FB7" w:rsidP="00EE65E4">
      <w:pPr>
        <w:autoSpaceDE w:val="0"/>
        <w:autoSpaceDN w:val="0"/>
        <w:adjustRightInd w:val="0"/>
        <w:spacing w:after="120"/>
        <w:ind w:left="675" w:hanging="67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3B729A" w:rsidRPr="00E3270D">
        <w:rPr>
          <w:rFonts w:ascii="Arial" w:hAnsi="Arial" w:cs="Arial"/>
          <w:sz w:val="22"/>
          <w:szCs w:val="22"/>
        </w:rPr>
        <w:t xml:space="preserve">. </w:t>
      </w:r>
      <w:r w:rsidR="003B729A" w:rsidRPr="00E3270D">
        <w:rPr>
          <w:rFonts w:ascii="Arial" w:hAnsi="Arial" w:cs="Arial"/>
          <w:sz w:val="22"/>
          <w:szCs w:val="22"/>
        </w:rPr>
        <w:tab/>
      </w:r>
      <w:r w:rsidR="003B729A" w:rsidRPr="00E3270D">
        <w:rPr>
          <w:rFonts w:ascii="Arial" w:hAnsi="Arial" w:cs="Arial"/>
          <w:sz w:val="22"/>
          <w:szCs w:val="22"/>
        </w:rPr>
        <w:tab/>
      </w:r>
      <w:r w:rsidR="003B729A" w:rsidRPr="00E3270D">
        <w:rPr>
          <w:rFonts w:ascii="Arial" w:hAnsi="Arial" w:cs="Arial"/>
          <w:b/>
          <w:bCs/>
          <w:sz w:val="22"/>
          <w:szCs w:val="22"/>
        </w:rPr>
        <w:t>Helicopter Use</w:t>
      </w:r>
      <w:r w:rsidR="00C27254" w:rsidRPr="00E3270D">
        <w:rPr>
          <w:rFonts w:ascii="Arial" w:hAnsi="Arial" w:cs="Arial"/>
          <w:b/>
          <w:bCs/>
          <w:sz w:val="22"/>
          <w:szCs w:val="22"/>
        </w:rPr>
        <w:t>:</w:t>
      </w:r>
      <w:r w:rsidR="003B729A" w:rsidRPr="00E3270D">
        <w:rPr>
          <w:rFonts w:ascii="Arial" w:hAnsi="Arial" w:cs="Arial"/>
          <w:b/>
          <w:bCs/>
          <w:sz w:val="22"/>
          <w:szCs w:val="22"/>
        </w:rPr>
        <w:t xml:space="preserve">  </w:t>
      </w:r>
      <w:r w:rsidR="003B729A" w:rsidRPr="00E3270D">
        <w:rPr>
          <w:rFonts w:ascii="Arial" w:hAnsi="Arial" w:cs="Arial"/>
          <w:sz w:val="22"/>
          <w:szCs w:val="22"/>
        </w:rPr>
        <w:t>The operating cost of helicopter access will be the responsibility of the Contractor.</w:t>
      </w:r>
    </w:p>
    <w:p w14:paraId="325D7B5E" w14:textId="0C86BB8F" w:rsidR="00C14A39" w:rsidRDefault="001050E6" w:rsidP="00C14A39">
      <w:pPr>
        <w:tabs>
          <w:tab w:val="left" w:pos="709"/>
        </w:tabs>
        <w:spacing w:after="120"/>
        <w:ind w:right="720"/>
        <w:jc w:val="both"/>
        <w:rPr>
          <w:rFonts w:ascii="Arial" w:hAnsi="Arial" w:cs="Arial"/>
          <w:sz w:val="20"/>
          <w:u w:val="single"/>
        </w:rPr>
      </w:pPr>
      <w:r w:rsidRPr="00E3270D">
        <w:rPr>
          <w:rFonts w:ascii="Arial" w:hAnsi="Arial" w:cs="Arial"/>
          <w:sz w:val="22"/>
          <w:szCs w:val="22"/>
        </w:rPr>
        <w:t>2</w:t>
      </w:r>
      <w:r w:rsidR="009C4FB7">
        <w:rPr>
          <w:rFonts w:ascii="Arial" w:hAnsi="Arial" w:cs="Arial"/>
          <w:sz w:val="22"/>
          <w:szCs w:val="22"/>
        </w:rPr>
        <w:t>2</w:t>
      </w:r>
      <w:r w:rsidRPr="00E3270D">
        <w:rPr>
          <w:rFonts w:ascii="Arial" w:hAnsi="Arial" w:cs="Arial"/>
          <w:sz w:val="22"/>
          <w:szCs w:val="22"/>
        </w:rPr>
        <w:t>.</w:t>
      </w:r>
      <w:r w:rsidRPr="00E3270D">
        <w:rPr>
          <w:rFonts w:ascii="Arial" w:hAnsi="Arial" w:cs="Arial"/>
          <w:sz w:val="22"/>
          <w:szCs w:val="22"/>
        </w:rPr>
        <w:tab/>
      </w:r>
      <w:r w:rsidR="00C14A39">
        <w:rPr>
          <w:rFonts w:ascii="Arial" w:hAnsi="Arial" w:cs="Arial"/>
          <w:b/>
          <w:sz w:val="22"/>
          <w:szCs w:val="22"/>
        </w:rPr>
        <w:t>Damage to Roads</w:t>
      </w:r>
    </w:p>
    <w:p w14:paraId="47529F96" w14:textId="77777777" w:rsidR="00C14A39" w:rsidRPr="00E3270D" w:rsidRDefault="00C14A39" w:rsidP="00C14A39">
      <w:pPr>
        <w:tabs>
          <w:tab w:val="left" w:pos="720"/>
        </w:tabs>
        <w:spacing w:after="120"/>
        <w:ind w:left="720" w:right="720"/>
        <w:rPr>
          <w:rFonts w:ascii="Arial" w:hAnsi="Arial" w:cs="Arial"/>
          <w:sz w:val="22"/>
          <w:szCs w:val="22"/>
        </w:rPr>
      </w:pPr>
      <w:r w:rsidRPr="00E3270D">
        <w:rPr>
          <w:rFonts w:ascii="Arial" w:hAnsi="Arial" w:cs="Arial"/>
          <w:sz w:val="22"/>
          <w:szCs w:val="22"/>
        </w:rPr>
        <w:t>The Contractor must ensure their use of forest roads does not affect the structural integrity of the roads and does not result in a harmful impact to the environment.</w:t>
      </w:r>
    </w:p>
    <w:p w14:paraId="47C1208C" w14:textId="77777777" w:rsidR="00C14A39" w:rsidRDefault="00C14A39" w:rsidP="00C14A39">
      <w:pPr>
        <w:tabs>
          <w:tab w:val="left" w:pos="709"/>
        </w:tabs>
        <w:ind w:firstLine="709"/>
        <w:rPr>
          <w:rFonts w:ascii="Arial" w:hAnsi="Arial" w:cs="Arial"/>
          <w:sz w:val="20"/>
          <w:u w:val="single"/>
        </w:rPr>
      </w:pPr>
    </w:p>
    <w:p w14:paraId="570A79A5" w14:textId="77777777" w:rsidR="00C14A39" w:rsidRPr="004A40B8" w:rsidRDefault="00C14A39" w:rsidP="00C14A39">
      <w:pPr>
        <w:tabs>
          <w:tab w:val="left" w:pos="709"/>
        </w:tabs>
        <w:ind w:firstLine="709"/>
        <w:rPr>
          <w:rFonts w:ascii="Arial" w:hAnsi="Arial" w:cs="Arial"/>
          <w:sz w:val="20"/>
          <w:u w:val="single"/>
        </w:rPr>
      </w:pPr>
    </w:p>
    <w:p w14:paraId="47E9802A" w14:textId="77777777" w:rsidR="00C14A39" w:rsidRPr="004A40B8" w:rsidRDefault="00C14A39" w:rsidP="00C14A39">
      <w:pPr>
        <w:pStyle w:val="BodyTextIndent"/>
        <w:tabs>
          <w:tab w:val="left" w:pos="720"/>
        </w:tabs>
        <w:ind w:left="720" w:hanging="720"/>
        <w:rPr>
          <w:rFonts w:ascii="Arial" w:hAnsi="Arial" w:cs="Arial"/>
          <w:sz w:val="20"/>
        </w:rPr>
      </w:pPr>
      <w:r w:rsidRPr="004A40B8">
        <w:rPr>
          <w:rFonts w:ascii="Arial" w:hAnsi="Arial" w:cs="Arial"/>
          <w:sz w:val="20"/>
        </w:rPr>
        <w:tab/>
        <w:t xml:space="preserve">It is the responsibility of the Planting Contractor to report to the contract officer(s) by email/written/verbal any road damage noticed on routes to and from the worksite. Pre-existing road damage should be identified, </w:t>
      </w:r>
      <w:proofErr w:type="gramStart"/>
      <w:r w:rsidRPr="004A40B8">
        <w:rPr>
          <w:rFonts w:ascii="Arial" w:hAnsi="Arial" w:cs="Arial"/>
          <w:sz w:val="20"/>
        </w:rPr>
        <w:t>photographed</w:t>
      </w:r>
      <w:proofErr w:type="gramEnd"/>
      <w:r w:rsidRPr="004A40B8">
        <w:rPr>
          <w:rFonts w:ascii="Arial" w:hAnsi="Arial" w:cs="Arial"/>
          <w:sz w:val="20"/>
        </w:rPr>
        <w:t xml:space="preserve"> and reported prior to use.</w:t>
      </w:r>
    </w:p>
    <w:p w14:paraId="63E6A133" w14:textId="77777777" w:rsidR="00C14A39" w:rsidRPr="001D5130" w:rsidRDefault="00C14A39" w:rsidP="00C14A39">
      <w:pPr>
        <w:pStyle w:val="BodyTextIndent"/>
        <w:tabs>
          <w:tab w:val="left" w:pos="720"/>
        </w:tabs>
        <w:ind w:left="720" w:hanging="11"/>
        <w:rPr>
          <w:rFonts w:ascii="Arial" w:hAnsi="Arial" w:cs="Arial"/>
          <w:sz w:val="20"/>
        </w:rPr>
      </w:pPr>
      <w:r w:rsidRPr="004A40B8">
        <w:rPr>
          <w:rFonts w:ascii="Arial" w:hAnsi="Arial" w:cs="Arial"/>
          <w:sz w:val="20"/>
        </w:rPr>
        <w:t>If the contractor perceives that damage to a road is a “Safety concern”, the contractor</w:t>
      </w:r>
      <w:r>
        <w:rPr>
          <w:rFonts w:ascii="Arial" w:hAnsi="Arial" w:cs="Arial"/>
          <w:sz w:val="20"/>
        </w:rPr>
        <w:t xml:space="preserve"> shall</w:t>
      </w:r>
    </w:p>
    <w:p w14:paraId="21C3087B" w14:textId="77777777" w:rsidR="00C14A39" w:rsidRPr="001D5130" w:rsidRDefault="00C14A39" w:rsidP="00C14A39">
      <w:pPr>
        <w:pStyle w:val="BodyTextIndent"/>
        <w:numPr>
          <w:ilvl w:val="0"/>
          <w:numId w:val="24"/>
        </w:numPr>
        <w:tabs>
          <w:tab w:val="left" w:pos="720"/>
        </w:tabs>
        <w:spacing w:after="0"/>
        <w:ind w:left="993" w:hanging="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submit a report of the safety</w:t>
      </w:r>
      <w:r w:rsidRPr="004A40B8">
        <w:rPr>
          <w:rFonts w:ascii="Arial" w:hAnsi="Arial" w:cs="Arial"/>
          <w:sz w:val="20"/>
        </w:rPr>
        <w:t xml:space="preserve"> concern with a 15-1 incident report form (provided during the prework), including photos of the road issue, to the Ministry Representative;</w:t>
      </w:r>
      <w:r w:rsidRPr="001D5130">
        <w:rPr>
          <w:rFonts w:ascii="Arial" w:hAnsi="Arial" w:cs="Arial"/>
          <w:sz w:val="20"/>
        </w:rPr>
        <w:t xml:space="preserve"> and</w:t>
      </w:r>
    </w:p>
    <w:p w14:paraId="52292030" w14:textId="77777777" w:rsidR="00C14A39" w:rsidRPr="001D5130" w:rsidRDefault="00C14A39" w:rsidP="00C14A39">
      <w:pPr>
        <w:pStyle w:val="BodyTextIndent"/>
        <w:numPr>
          <w:ilvl w:val="0"/>
          <w:numId w:val="24"/>
        </w:numPr>
        <w:tabs>
          <w:tab w:val="left" w:pos="720"/>
        </w:tabs>
        <w:spacing w:after="240"/>
        <w:ind w:left="993" w:hanging="284"/>
        <w:rPr>
          <w:rFonts w:ascii="Arial" w:hAnsi="Arial" w:cs="Arial"/>
          <w:sz w:val="20"/>
        </w:rPr>
      </w:pPr>
      <w:r w:rsidRPr="001D5130">
        <w:rPr>
          <w:rFonts w:ascii="Arial" w:hAnsi="Arial" w:cs="Arial"/>
          <w:sz w:val="20"/>
        </w:rPr>
        <w:t>also mark or delineate the road damage or safety concern in the field via the use of appropriate flagging, ribbon, or other means to warn other traffic.</w:t>
      </w:r>
    </w:p>
    <w:p w14:paraId="0EC4B28C" w14:textId="77777777" w:rsidR="00C14A39" w:rsidRPr="004A40B8" w:rsidRDefault="00C14A39" w:rsidP="00C14A39">
      <w:pPr>
        <w:pStyle w:val="BodyTextIndent"/>
        <w:tabs>
          <w:tab w:val="left" w:pos="709"/>
        </w:tabs>
        <w:ind w:left="709" w:hanging="709"/>
        <w:rPr>
          <w:rFonts w:ascii="Arial" w:hAnsi="Arial" w:cs="Arial"/>
          <w:sz w:val="20"/>
        </w:rPr>
      </w:pPr>
      <w:r w:rsidRPr="001D5130">
        <w:rPr>
          <w:rFonts w:ascii="Arial" w:hAnsi="Arial" w:cs="Arial"/>
          <w:sz w:val="20"/>
        </w:rPr>
        <w:t>1.0</w:t>
      </w:r>
      <w:r>
        <w:rPr>
          <w:rFonts w:ascii="Arial" w:hAnsi="Arial" w:cs="Arial"/>
          <w:sz w:val="20"/>
        </w:rPr>
        <w:t>5</w:t>
      </w:r>
      <w:r w:rsidRPr="001D5130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The Contractor must</w:t>
      </w:r>
      <w:r w:rsidRPr="004A40B8">
        <w:rPr>
          <w:rFonts w:ascii="Arial" w:hAnsi="Arial" w:cs="Arial"/>
          <w:sz w:val="20"/>
        </w:rPr>
        <w:t xml:space="preserve"> report any road damage caused by planting vehicles that may require road repair with the</w:t>
      </w:r>
      <w:r>
        <w:rPr>
          <w:rFonts w:ascii="Arial" w:hAnsi="Arial" w:cs="Arial"/>
          <w:sz w:val="20"/>
        </w:rPr>
        <w:t xml:space="preserve"> same methods as above</w:t>
      </w:r>
      <w:r w:rsidRPr="004A40B8">
        <w:rPr>
          <w:rFonts w:ascii="Arial" w:hAnsi="Arial" w:cs="Arial"/>
          <w:sz w:val="20"/>
        </w:rPr>
        <w:t xml:space="preserve">. </w:t>
      </w:r>
    </w:p>
    <w:p w14:paraId="2B0267EC" w14:textId="77777777" w:rsidR="00C14A39" w:rsidRDefault="00C14A39" w:rsidP="00C14A39">
      <w:pPr>
        <w:pStyle w:val="BodyTextIndent"/>
        <w:tabs>
          <w:tab w:val="left" w:pos="709"/>
        </w:tabs>
        <w:spacing w:after="240"/>
        <w:ind w:left="703"/>
        <w:rPr>
          <w:rFonts w:ascii="Arial" w:hAnsi="Arial" w:cs="Arial"/>
          <w:sz w:val="20"/>
        </w:rPr>
      </w:pPr>
      <w:r w:rsidRPr="004A40B8">
        <w:rPr>
          <w:rFonts w:ascii="Arial" w:hAnsi="Arial" w:cs="Arial"/>
          <w:sz w:val="20"/>
        </w:rPr>
        <w:t xml:space="preserve">Planting Contractors who cause damage to forestry roads </w:t>
      </w:r>
      <w:r>
        <w:rPr>
          <w:rFonts w:ascii="Arial" w:hAnsi="Arial" w:cs="Arial"/>
          <w:sz w:val="20"/>
        </w:rPr>
        <w:t xml:space="preserve">or road structures </w:t>
      </w:r>
      <w:r w:rsidRPr="004A40B8">
        <w:rPr>
          <w:rFonts w:ascii="Arial" w:hAnsi="Arial" w:cs="Arial"/>
          <w:sz w:val="20"/>
        </w:rPr>
        <w:t xml:space="preserve">may be responsible </w:t>
      </w:r>
      <w:r w:rsidRPr="004A40B8">
        <w:rPr>
          <w:rFonts w:ascii="Arial" w:hAnsi="Arial" w:cs="Arial"/>
          <w:sz w:val="20"/>
        </w:rPr>
        <w:br/>
        <w:t xml:space="preserve">for the associated repair costs.  Any anticipated road damage should be discussed with the </w:t>
      </w:r>
      <w:r w:rsidRPr="004A40B8">
        <w:rPr>
          <w:rFonts w:ascii="Arial" w:hAnsi="Arial" w:cs="Arial"/>
          <w:sz w:val="20"/>
        </w:rPr>
        <w:br/>
        <w:t>Ministry Representative prior to road use to explore alternate blocks or mitigation measures, and to limit charges to the Contractor.</w:t>
      </w:r>
    </w:p>
    <w:p w14:paraId="6FE3570C" w14:textId="3A6E3E6C" w:rsidR="00B113C4" w:rsidRPr="00E3270D" w:rsidRDefault="00B113C4" w:rsidP="00C14A39">
      <w:pPr>
        <w:tabs>
          <w:tab w:val="left" w:pos="720"/>
        </w:tabs>
        <w:ind w:left="720" w:right="720"/>
        <w:jc w:val="both"/>
        <w:rPr>
          <w:rFonts w:ascii="Arial" w:hAnsi="Arial" w:cs="Arial"/>
          <w:sz w:val="22"/>
          <w:szCs w:val="22"/>
        </w:rPr>
      </w:pPr>
    </w:p>
    <w:sectPr w:rsidR="00B113C4" w:rsidRPr="00E3270D" w:rsidSect="00B126BC"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907" w:right="1008" w:bottom="360" w:left="1008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DE9B4" w14:textId="77777777" w:rsidR="005B3755" w:rsidRDefault="005B3755">
      <w:r>
        <w:separator/>
      </w:r>
    </w:p>
  </w:endnote>
  <w:endnote w:type="continuationSeparator" w:id="0">
    <w:p w14:paraId="42D4C19F" w14:textId="77777777" w:rsidR="005B3755" w:rsidRDefault="005B3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ymes 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46BF0" w14:textId="1AD408C2" w:rsidR="005B3755" w:rsidRDefault="004520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3755">
      <w:rPr>
        <w:rStyle w:val="PageNumber"/>
      </w:rPr>
      <w:instrText xml:space="preserve">PAGE  </w:instrText>
    </w:r>
    <w:r w:rsidR="00F727D2">
      <w:rPr>
        <w:rStyle w:val="PageNumber"/>
      </w:rPr>
      <w:fldChar w:fldCharType="separate"/>
    </w:r>
    <w:r w:rsidR="00F727D2">
      <w:rPr>
        <w:rStyle w:val="PageNumber"/>
        <w:noProof/>
      </w:rPr>
      <w:t>3</w:t>
    </w:r>
    <w:r>
      <w:rPr>
        <w:rStyle w:val="PageNumber"/>
      </w:rPr>
      <w:fldChar w:fldCharType="end"/>
    </w:r>
  </w:p>
  <w:p w14:paraId="087DD665" w14:textId="77777777" w:rsidR="005B3755" w:rsidRDefault="005B37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9542" w14:textId="1F796425" w:rsidR="005B3755" w:rsidRPr="0079322C" w:rsidRDefault="005B3755">
    <w:pPr>
      <w:pStyle w:val="Footer"/>
      <w:tabs>
        <w:tab w:val="clear" w:pos="4320"/>
        <w:tab w:val="left" w:pos="3780"/>
        <w:tab w:val="left" w:pos="8640"/>
      </w:tabs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PL</w:t>
    </w:r>
    <w:r w:rsidR="007520F2">
      <w:rPr>
        <w:rFonts w:ascii="Arial" w:hAnsi="Arial" w:cs="Arial"/>
        <w:sz w:val="18"/>
        <w:szCs w:val="18"/>
      </w:rPr>
      <w:t>2</w:t>
    </w:r>
    <w:r w:rsidR="00D37FA1">
      <w:rPr>
        <w:rFonts w:ascii="Arial" w:hAnsi="Arial" w:cs="Arial"/>
        <w:sz w:val="18"/>
        <w:szCs w:val="18"/>
      </w:rPr>
      <w:t>2</w:t>
    </w:r>
    <w:r w:rsidR="00F727D2">
      <w:rPr>
        <w:rFonts w:ascii="Arial" w:hAnsi="Arial" w:cs="Arial"/>
        <w:sz w:val="18"/>
        <w:szCs w:val="18"/>
      </w:rPr>
      <w:t>00000</w:t>
    </w:r>
    <w:r w:rsidRPr="0079322C">
      <w:rPr>
        <w:rFonts w:ascii="Arial" w:hAnsi="Arial" w:cs="Arial"/>
        <w:sz w:val="18"/>
        <w:szCs w:val="18"/>
      </w:rPr>
      <w:tab/>
      <w:t>Schedule C</w:t>
    </w:r>
    <w:r w:rsidRPr="0079322C">
      <w:rPr>
        <w:rFonts w:ascii="Arial" w:hAnsi="Arial" w:cs="Arial"/>
        <w:sz w:val="18"/>
        <w:szCs w:val="18"/>
      </w:rPr>
      <w:tab/>
      <w:t xml:space="preserve">Page </w:t>
    </w:r>
    <w:r w:rsidR="00452035" w:rsidRPr="0079322C">
      <w:rPr>
        <w:rStyle w:val="PageNumber"/>
        <w:rFonts w:ascii="Arial" w:hAnsi="Arial" w:cs="Arial"/>
        <w:sz w:val="18"/>
        <w:szCs w:val="18"/>
      </w:rPr>
      <w:fldChar w:fldCharType="begin"/>
    </w:r>
    <w:r w:rsidRPr="0079322C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="00452035" w:rsidRPr="0079322C">
      <w:rPr>
        <w:rStyle w:val="PageNumber"/>
        <w:rFonts w:ascii="Arial" w:hAnsi="Arial" w:cs="Arial"/>
        <w:sz w:val="18"/>
        <w:szCs w:val="18"/>
      </w:rPr>
      <w:fldChar w:fldCharType="separate"/>
    </w:r>
    <w:r w:rsidR="00575E99">
      <w:rPr>
        <w:rStyle w:val="PageNumber"/>
        <w:rFonts w:ascii="Arial" w:hAnsi="Arial" w:cs="Arial"/>
        <w:noProof/>
        <w:sz w:val="18"/>
        <w:szCs w:val="18"/>
      </w:rPr>
      <w:t>4</w:t>
    </w:r>
    <w:r w:rsidR="00452035" w:rsidRPr="0079322C">
      <w:rPr>
        <w:rStyle w:val="PageNumber"/>
        <w:rFonts w:ascii="Arial" w:hAnsi="Arial" w:cs="Arial"/>
        <w:sz w:val="18"/>
        <w:szCs w:val="18"/>
      </w:rPr>
      <w:fldChar w:fldCharType="end"/>
    </w:r>
    <w:r w:rsidRPr="0079322C">
      <w:rPr>
        <w:rFonts w:ascii="Arial" w:hAnsi="Arial" w:cs="Arial"/>
        <w:sz w:val="18"/>
        <w:szCs w:val="18"/>
      </w:rPr>
      <w:t xml:space="preserve"> of </w:t>
    </w:r>
    <w:r w:rsidR="00452035" w:rsidRPr="0079322C">
      <w:rPr>
        <w:rStyle w:val="PageNumber"/>
        <w:rFonts w:ascii="Arial" w:hAnsi="Arial" w:cs="Arial"/>
        <w:sz w:val="18"/>
        <w:szCs w:val="18"/>
      </w:rPr>
      <w:fldChar w:fldCharType="begin"/>
    </w:r>
    <w:r w:rsidRPr="0079322C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="00452035" w:rsidRPr="0079322C">
      <w:rPr>
        <w:rStyle w:val="PageNumber"/>
        <w:rFonts w:ascii="Arial" w:hAnsi="Arial" w:cs="Arial"/>
        <w:sz w:val="18"/>
        <w:szCs w:val="18"/>
      </w:rPr>
      <w:fldChar w:fldCharType="separate"/>
    </w:r>
    <w:r w:rsidR="00575E99">
      <w:rPr>
        <w:rStyle w:val="PageNumber"/>
        <w:rFonts w:ascii="Arial" w:hAnsi="Arial" w:cs="Arial"/>
        <w:noProof/>
        <w:sz w:val="18"/>
        <w:szCs w:val="18"/>
      </w:rPr>
      <w:t>4</w:t>
    </w:r>
    <w:r w:rsidR="00452035" w:rsidRPr="0079322C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EE28B" w14:textId="77777777" w:rsidR="005B3755" w:rsidRPr="00BE2584" w:rsidRDefault="005B3755">
    <w:pPr>
      <w:pStyle w:val="Footer"/>
      <w:tabs>
        <w:tab w:val="clear" w:pos="8640"/>
        <w:tab w:val="right" w:pos="9600"/>
      </w:tabs>
      <w:rPr>
        <w:rFonts w:ascii="Arial" w:hAnsi="Arial" w:cs="Arial"/>
        <w:sz w:val="18"/>
        <w:szCs w:val="18"/>
      </w:rPr>
    </w:pPr>
    <w:r w:rsidRPr="00BE2584">
      <w:rPr>
        <w:rFonts w:ascii="Arial" w:hAnsi="Arial" w:cs="Arial"/>
        <w:sz w:val="18"/>
        <w:szCs w:val="18"/>
      </w:rPr>
      <w:tab/>
      <w:t>Schedule C</w:t>
    </w:r>
    <w:r w:rsidRPr="00BE2584">
      <w:rPr>
        <w:rFonts w:ascii="Arial" w:hAnsi="Arial" w:cs="Arial"/>
        <w:sz w:val="18"/>
        <w:szCs w:val="18"/>
      </w:rPr>
      <w:tab/>
      <w:t xml:space="preserve">Page </w:t>
    </w:r>
    <w:r w:rsidR="00452035" w:rsidRPr="00BE2584">
      <w:rPr>
        <w:rStyle w:val="PageNumber"/>
        <w:rFonts w:ascii="Arial" w:hAnsi="Arial" w:cs="Arial"/>
        <w:sz w:val="18"/>
        <w:szCs w:val="18"/>
      </w:rPr>
      <w:fldChar w:fldCharType="begin"/>
    </w:r>
    <w:r w:rsidRPr="00BE2584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="00452035" w:rsidRPr="00BE2584">
      <w:rPr>
        <w:rStyle w:val="PageNumber"/>
        <w:rFonts w:ascii="Arial" w:hAnsi="Arial" w:cs="Arial"/>
        <w:sz w:val="18"/>
        <w:szCs w:val="18"/>
      </w:rPr>
      <w:fldChar w:fldCharType="separate"/>
    </w:r>
    <w:r w:rsidR="00575E99">
      <w:rPr>
        <w:rStyle w:val="PageNumber"/>
        <w:rFonts w:ascii="Arial" w:hAnsi="Arial" w:cs="Arial"/>
        <w:noProof/>
        <w:sz w:val="18"/>
        <w:szCs w:val="18"/>
      </w:rPr>
      <w:t>1</w:t>
    </w:r>
    <w:r w:rsidR="00452035" w:rsidRPr="00BE2584">
      <w:rPr>
        <w:rStyle w:val="PageNumber"/>
        <w:rFonts w:ascii="Arial" w:hAnsi="Arial" w:cs="Arial"/>
        <w:sz w:val="18"/>
        <w:szCs w:val="18"/>
      </w:rPr>
      <w:fldChar w:fldCharType="end"/>
    </w:r>
    <w:r w:rsidRPr="00BE2584">
      <w:rPr>
        <w:rStyle w:val="PageNumber"/>
        <w:rFonts w:ascii="Arial" w:hAnsi="Arial" w:cs="Arial"/>
        <w:sz w:val="18"/>
        <w:szCs w:val="18"/>
      </w:rPr>
      <w:t xml:space="preserve"> of </w:t>
    </w:r>
    <w:r w:rsidR="00452035" w:rsidRPr="00BE2584">
      <w:rPr>
        <w:rStyle w:val="PageNumber"/>
        <w:rFonts w:ascii="Arial" w:hAnsi="Arial" w:cs="Arial"/>
        <w:sz w:val="18"/>
        <w:szCs w:val="18"/>
      </w:rPr>
      <w:fldChar w:fldCharType="begin"/>
    </w:r>
    <w:r w:rsidRPr="00BE2584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="00452035" w:rsidRPr="00BE2584">
      <w:rPr>
        <w:rStyle w:val="PageNumber"/>
        <w:rFonts w:ascii="Arial" w:hAnsi="Arial" w:cs="Arial"/>
        <w:sz w:val="18"/>
        <w:szCs w:val="18"/>
      </w:rPr>
      <w:fldChar w:fldCharType="separate"/>
    </w:r>
    <w:r w:rsidR="00575E99">
      <w:rPr>
        <w:rStyle w:val="PageNumber"/>
        <w:rFonts w:ascii="Arial" w:hAnsi="Arial" w:cs="Arial"/>
        <w:noProof/>
        <w:sz w:val="18"/>
        <w:szCs w:val="18"/>
      </w:rPr>
      <w:t>4</w:t>
    </w:r>
    <w:r w:rsidR="00452035" w:rsidRPr="00BE2584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D1AEF" w14:textId="77777777" w:rsidR="005B3755" w:rsidRDefault="005B3755">
      <w:r>
        <w:separator/>
      </w:r>
    </w:p>
  </w:footnote>
  <w:footnote w:type="continuationSeparator" w:id="0">
    <w:p w14:paraId="2000C0F2" w14:textId="77777777" w:rsidR="005B3755" w:rsidRDefault="005B3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668370"/>
      <w:docPartObj>
        <w:docPartGallery w:val="Watermarks"/>
        <w:docPartUnique/>
      </w:docPartObj>
    </w:sdtPr>
    <w:sdtContent>
      <w:p w14:paraId="57CF17C9" w14:textId="704F021F" w:rsidR="00F727D2" w:rsidRDefault="00F727D2">
        <w:pPr>
          <w:pStyle w:val="Header"/>
        </w:pPr>
        <w:r>
          <w:rPr>
            <w:noProof/>
          </w:rPr>
          <w:pict w14:anchorId="3ED04F2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65537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AA759A"/>
    <w:multiLevelType w:val="hybridMultilevel"/>
    <w:tmpl w:val="B1FC98AC"/>
    <w:lvl w:ilvl="0" w:tplc="1C3CAA98">
      <w:start w:val="1"/>
      <w:numFmt w:val="bullet"/>
      <w:lvlText w:val=""/>
      <w:lvlJc w:val="left"/>
      <w:pPr>
        <w:ind w:left="628" w:firstLine="174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2" w15:restartNumberingAfterBreak="0">
    <w:nsid w:val="0EE76D48"/>
    <w:multiLevelType w:val="hybridMultilevel"/>
    <w:tmpl w:val="69FAFF8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A634B8"/>
    <w:multiLevelType w:val="singleLevel"/>
    <w:tmpl w:val="FFFFFFFF"/>
    <w:lvl w:ilvl="0">
      <w:start w:val="1"/>
      <w:numFmt w:val="bullet"/>
      <w:lvlText w:val=""/>
      <w:legacy w:legacy="1" w:legacySpace="0" w:legacyIndent="216"/>
      <w:lvlJc w:val="left"/>
      <w:pPr>
        <w:ind w:left="216" w:hanging="216"/>
      </w:pPr>
      <w:rPr>
        <w:rFonts w:ascii="Symbol" w:hAnsi="Symbol" w:hint="default"/>
      </w:rPr>
    </w:lvl>
  </w:abstractNum>
  <w:abstractNum w:abstractNumId="4" w15:restartNumberingAfterBreak="0">
    <w:nsid w:val="1B053E9E"/>
    <w:multiLevelType w:val="hybridMultilevel"/>
    <w:tmpl w:val="31F8407C"/>
    <w:lvl w:ilvl="0" w:tplc="10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E74C83"/>
    <w:multiLevelType w:val="hybridMultilevel"/>
    <w:tmpl w:val="16D06EF6"/>
    <w:lvl w:ilvl="0" w:tplc="10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0F472DC"/>
    <w:multiLevelType w:val="hybridMultilevel"/>
    <w:tmpl w:val="93ACA608"/>
    <w:lvl w:ilvl="0" w:tplc="1009000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7" w15:restartNumberingAfterBreak="0">
    <w:nsid w:val="21F913FC"/>
    <w:multiLevelType w:val="hybridMultilevel"/>
    <w:tmpl w:val="D8444626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74F92"/>
    <w:multiLevelType w:val="hybridMultilevel"/>
    <w:tmpl w:val="986E44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B4365D"/>
    <w:multiLevelType w:val="hybridMultilevel"/>
    <w:tmpl w:val="46045F54"/>
    <w:lvl w:ilvl="0" w:tplc="10090001">
      <w:start w:val="1"/>
      <w:numFmt w:val="bullet"/>
      <w:lvlText w:val=""/>
      <w:lvlJc w:val="left"/>
      <w:pPr>
        <w:tabs>
          <w:tab w:val="num" w:pos="836"/>
        </w:tabs>
        <w:ind w:left="836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556"/>
        </w:tabs>
        <w:ind w:left="15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76"/>
        </w:tabs>
        <w:ind w:left="22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96"/>
        </w:tabs>
        <w:ind w:left="29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716"/>
        </w:tabs>
        <w:ind w:left="37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436"/>
        </w:tabs>
        <w:ind w:left="44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56"/>
        </w:tabs>
        <w:ind w:left="51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76"/>
        </w:tabs>
        <w:ind w:left="58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96"/>
        </w:tabs>
        <w:ind w:left="6596" w:hanging="360"/>
      </w:pPr>
      <w:rPr>
        <w:rFonts w:ascii="Wingdings" w:hAnsi="Wingdings" w:hint="default"/>
      </w:rPr>
    </w:lvl>
  </w:abstractNum>
  <w:abstractNum w:abstractNumId="10" w15:restartNumberingAfterBreak="0">
    <w:nsid w:val="33532FEE"/>
    <w:multiLevelType w:val="hybridMultilevel"/>
    <w:tmpl w:val="2DAEFAE0"/>
    <w:lvl w:ilvl="0" w:tplc="10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41668DF"/>
    <w:multiLevelType w:val="singleLevel"/>
    <w:tmpl w:val="FFFFFFFF"/>
    <w:lvl w:ilvl="0">
      <w:start w:val="1"/>
      <w:numFmt w:val="bullet"/>
      <w:lvlText w:val=""/>
      <w:legacy w:legacy="1" w:legacySpace="0" w:legacyIndent="216"/>
      <w:lvlJc w:val="left"/>
      <w:pPr>
        <w:ind w:left="216" w:hanging="216"/>
      </w:pPr>
      <w:rPr>
        <w:rFonts w:ascii="Symbol" w:hAnsi="Symbol" w:hint="default"/>
      </w:rPr>
    </w:lvl>
  </w:abstractNum>
  <w:abstractNum w:abstractNumId="12" w15:restartNumberingAfterBreak="0">
    <w:nsid w:val="35F242CC"/>
    <w:multiLevelType w:val="hybridMultilevel"/>
    <w:tmpl w:val="87A2C15A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0216D2"/>
    <w:multiLevelType w:val="hybridMultilevel"/>
    <w:tmpl w:val="4786763E"/>
    <w:lvl w:ilvl="0" w:tplc="956CD956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DB3A75"/>
    <w:multiLevelType w:val="hybridMultilevel"/>
    <w:tmpl w:val="9F2C04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657A6"/>
    <w:multiLevelType w:val="hybridMultilevel"/>
    <w:tmpl w:val="7B0E2A1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B0630"/>
    <w:multiLevelType w:val="hybridMultilevel"/>
    <w:tmpl w:val="39D4F0F0"/>
    <w:lvl w:ilvl="0" w:tplc="10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7" w15:restartNumberingAfterBreak="0">
    <w:nsid w:val="4DA32E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7743FE8"/>
    <w:multiLevelType w:val="hybridMultilevel"/>
    <w:tmpl w:val="C406CC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45D98"/>
    <w:multiLevelType w:val="hybridMultilevel"/>
    <w:tmpl w:val="C6FA19AC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19" w:tentative="1">
      <w:start w:val="1"/>
      <w:numFmt w:val="lowerLetter"/>
      <w:lvlText w:val="%2."/>
      <w:lvlJc w:val="left"/>
      <w:pPr>
        <w:ind w:left="1530" w:hanging="360"/>
      </w:pPr>
    </w:lvl>
    <w:lvl w:ilvl="2" w:tplc="1009001B" w:tentative="1">
      <w:start w:val="1"/>
      <w:numFmt w:val="lowerRoman"/>
      <w:lvlText w:val="%3."/>
      <w:lvlJc w:val="right"/>
      <w:pPr>
        <w:ind w:left="2250" w:hanging="180"/>
      </w:pPr>
    </w:lvl>
    <w:lvl w:ilvl="3" w:tplc="1009000F" w:tentative="1">
      <w:start w:val="1"/>
      <w:numFmt w:val="decimal"/>
      <w:lvlText w:val="%4."/>
      <w:lvlJc w:val="left"/>
      <w:pPr>
        <w:ind w:left="2970" w:hanging="360"/>
      </w:pPr>
    </w:lvl>
    <w:lvl w:ilvl="4" w:tplc="10090019" w:tentative="1">
      <w:start w:val="1"/>
      <w:numFmt w:val="lowerLetter"/>
      <w:lvlText w:val="%5."/>
      <w:lvlJc w:val="left"/>
      <w:pPr>
        <w:ind w:left="3690" w:hanging="360"/>
      </w:pPr>
    </w:lvl>
    <w:lvl w:ilvl="5" w:tplc="1009001B" w:tentative="1">
      <w:start w:val="1"/>
      <w:numFmt w:val="lowerRoman"/>
      <w:lvlText w:val="%6."/>
      <w:lvlJc w:val="right"/>
      <w:pPr>
        <w:ind w:left="4410" w:hanging="180"/>
      </w:pPr>
    </w:lvl>
    <w:lvl w:ilvl="6" w:tplc="1009000F" w:tentative="1">
      <w:start w:val="1"/>
      <w:numFmt w:val="decimal"/>
      <w:lvlText w:val="%7."/>
      <w:lvlJc w:val="left"/>
      <w:pPr>
        <w:ind w:left="5130" w:hanging="360"/>
      </w:pPr>
    </w:lvl>
    <w:lvl w:ilvl="7" w:tplc="10090019" w:tentative="1">
      <w:start w:val="1"/>
      <w:numFmt w:val="lowerLetter"/>
      <w:lvlText w:val="%8."/>
      <w:lvlJc w:val="left"/>
      <w:pPr>
        <w:ind w:left="5850" w:hanging="360"/>
      </w:pPr>
    </w:lvl>
    <w:lvl w:ilvl="8" w:tplc="1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8BA3B3A"/>
    <w:multiLevelType w:val="hybridMultilevel"/>
    <w:tmpl w:val="CB7AC1B4"/>
    <w:lvl w:ilvl="0" w:tplc="1009000B">
      <w:start w:val="1"/>
      <w:numFmt w:val="bullet"/>
      <w:lvlText w:val=""/>
      <w:lvlJc w:val="left"/>
      <w:pPr>
        <w:tabs>
          <w:tab w:val="num" w:pos="728"/>
        </w:tabs>
        <w:ind w:left="72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C37DD"/>
    <w:multiLevelType w:val="hybridMultilevel"/>
    <w:tmpl w:val="95045D88"/>
    <w:lvl w:ilvl="0" w:tplc="1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2898287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8" w:hanging="360"/>
        </w:pPr>
        <w:rPr>
          <w:rFonts w:ascii="Symbol" w:hAnsi="Symbol" w:hint="default"/>
        </w:rPr>
      </w:lvl>
    </w:lvlOverride>
  </w:num>
  <w:num w:numId="2" w16cid:durableId="1240288376">
    <w:abstractNumId w:val="17"/>
  </w:num>
  <w:num w:numId="3" w16cid:durableId="1054354151">
    <w:abstractNumId w:val="11"/>
  </w:num>
  <w:num w:numId="4" w16cid:durableId="910038953">
    <w:abstractNumId w:val="3"/>
  </w:num>
  <w:num w:numId="5" w16cid:durableId="1065103910">
    <w:abstractNumId w:val="4"/>
  </w:num>
  <w:num w:numId="6" w16cid:durableId="2144417607">
    <w:abstractNumId w:val="10"/>
  </w:num>
  <w:num w:numId="7" w16cid:durableId="840705410">
    <w:abstractNumId w:val="7"/>
  </w:num>
  <w:num w:numId="8" w16cid:durableId="1228415981">
    <w:abstractNumId w:val="12"/>
  </w:num>
  <w:num w:numId="9" w16cid:durableId="357851470">
    <w:abstractNumId w:val="20"/>
  </w:num>
  <w:num w:numId="10" w16cid:durableId="1204099651">
    <w:abstractNumId w:val="9"/>
  </w:num>
  <w:num w:numId="11" w16cid:durableId="354163291">
    <w:abstractNumId w:val="6"/>
  </w:num>
  <w:num w:numId="12" w16cid:durableId="2070420946">
    <w:abstractNumId w:val="1"/>
  </w:num>
  <w:num w:numId="13" w16cid:durableId="1919746824">
    <w:abstractNumId w:val="3"/>
  </w:num>
  <w:num w:numId="14" w16cid:durableId="903760783">
    <w:abstractNumId w:val="21"/>
  </w:num>
  <w:num w:numId="15" w16cid:durableId="157230442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8" w:hanging="360"/>
        </w:pPr>
        <w:rPr>
          <w:rFonts w:ascii="Symbol" w:hAnsi="Symbol" w:hint="default"/>
        </w:rPr>
      </w:lvl>
    </w:lvlOverride>
  </w:num>
  <w:num w:numId="16" w16cid:durableId="77094778">
    <w:abstractNumId w:val="8"/>
  </w:num>
  <w:num w:numId="17" w16cid:durableId="918563313">
    <w:abstractNumId w:val="19"/>
  </w:num>
  <w:num w:numId="18" w16cid:durableId="667171729">
    <w:abstractNumId w:val="16"/>
  </w:num>
  <w:num w:numId="19" w16cid:durableId="578439839">
    <w:abstractNumId w:val="18"/>
  </w:num>
  <w:num w:numId="20" w16cid:durableId="661934556">
    <w:abstractNumId w:val="13"/>
  </w:num>
  <w:num w:numId="21" w16cid:durableId="223834202">
    <w:abstractNumId w:val="5"/>
  </w:num>
  <w:num w:numId="22" w16cid:durableId="620264337">
    <w:abstractNumId w:val="14"/>
  </w:num>
  <w:num w:numId="23" w16cid:durableId="1809274766">
    <w:abstractNumId w:val="15"/>
  </w:num>
  <w:num w:numId="24" w16cid:durableId="785853969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5538"/>
    <o:shapelayout v:ext="edit">
      <o:idmap v:ext="edit" data="6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76"/>
    <w:rsid w:val="0000162B"/>
    <w:rsid w:val="000139D4"/>
    <w:rsid w:val="00014411"/>
    <w:rsid w:val="00023773"/>
    <w:rsid w:val="00027B4A"/>
    <w:rsid w:val="00034B3C"/>
    <w:rsid w:val="000364F0"/>
    <w:rsid w:val="00051CDD"/>
    <w:rsid w:val="000700DF"/>
    <w:rsid w:val="00070795"/>
    <w:rsid w:val="00080E70"/>
    <w:rsid w:val="0008239C"/>
    <w:rsid w:val="00093FBD"/>
    <w:rsid w:val="00097769"/>
    <w:rsid w:val="000B24CD"/>
    <w:rsid w:val="000B41CE"/>
    <w:rsid w:val="000C2C36"/>
    <w:rsid w:val="000D18C7"/>
    <w:rsid w:val="000D666F"/>
    <w:rsid w:val="000F4538"/>
    <w:rsid w:val="001050E6"/>
    <w:rsid w:val="0010781D"/>
    <w:rsid w:val="001100B8"/>
    <w:rsid w:val="00121B26"/>
    <w:rsid w:val="00134489"/>
    <w:rsid w:val="00143F80"/>
    <w:rsid w:val="00144765"/>
    <w:rsid w:val="00155E83"/>
    <w:rsid w:val="00175D97"/>
    <w:rsid w:val="00177E1D"/>
    <w:rsid w:val="001872B9"/>
    <w:rsid w:val="00194186"/>
    <w:rsid w:val="00196B2B"/>
    <w:rsid w:val="001B294C"/>
    <w:rsid w:val="001D75F0"/>
    <w:rsid w:val="001E006A"/>
    <w:rsid w:val="001E1354"/>
    <w:rsid w:val="001E5C28"/>
    <w:rsid w:val="001E672E"/>
    <w:rsid w:val="001F0EED"/>
    <w:rsid w:val="0021145D"/>
    <w:rsid w:val="00217E7E"/>
    <w:rsid w:val="00234915"/>
    <w:rsid w:val="00235BBA"/>
    <w:rsid w:val="00241622"/>
    <w:rsid w:val="00256088"/>
    <w:rsid w:val="00282395"/>
    <w:rsid w:val="00287499"/>
    <w:rsid w:val="002912F4"/>
    <w:rsid w:val="00291EF5"/>
    <w:rsid w:val="00293558"/>
    <w:rsid w:val="002A3B09"/>
    <w:rsid w:val="002B453E"/>
    <w:rsid w:val="002B56CE"/>
    <w:rsid w:val="002B5EBF"/>
    <w:rsid w:val="002C301A"/>
    <w:rsid w:val="002D2116"/>
    <w:rsid w:val="002D78E6"/>
    <w:rsid w:val="002E3996"/>
    <w:rsid w:val="002E426E"/>
    <w:rsid w:val="002F0018"/>
    <w:rsid w:val="002F2AA3"/>
    <w:rsid w:val="0031425B"/>
    <w:rsid w:val="00352DAE"/>
    <w:rsid w:val="00355B47"/>
    <w:rsid w:val="00360329"/>
    <w:rsid w:val="00386755"/>
    <w:rsid w:val="003B1C98"/>
    <w:rsid w:val="003B2BB0"/>
    <w:rsid w:val="003B729A"/>
    <w:rsid w:val="003C232F"/>
    <w:rsid w:val="003C3BAB"/>
    <w:rsid w:val="003C576A"/>
    <w:rsid w:val="003D05A5"/>
    <w:rsid w:val="003D281F"/>
    <w:rsid w:val="003D5477"/>
    <w:rsid w:val="003E0793"/>
    <w:rsid w:val="003E3A8D"/>
    <w:rsid w:val="003E4BCA"/>
    <w:rsid w:val="003F185A"/>
    <w:rsid w:val="003F1A93"/>
    <w:rsid w:val="003F458F"/>
    <w:rsid w:val="003F63E4"/>
    <w:rsid w:val="004027A9"/>
    <w:rsid w:val="00417434"/>
    <w:rsid w:val="00417CAE"/>
    <w:rsid w:val="00430F5D"/>
    <w:rsid w:val="00443628"/>
    <w:rsid w:val="00452035"/>
    <w:rsid w:val="0046556C"/>
    <w:rsid w:val="00465984"/>
    <w:rsid w:val="00496520"/>
    <w:rsid w:val="00496899"/>
    <w:rsid w:val="004A04CD"/>
    <w:rsid w:val="004A1684"/>
    <w:rsid w:val="004A4578"/>
    <w:rsid w:val="004A608C"/>
    <w:rsid w:val="004B0B68"/>
    <w:rsid w:val="004C5B7A"/>
    <w:rsid w:val="004F2A34"/>
    <w:rsid w:val="004F5242"/>
    <w:rsid w:val="00501468"/>
    <w:rsid w:val="00502C16"/>
    <w:rsid w:val="00507B78"/>
    <w:rsid w:val="00511CFF"/>
    <w:rsid w:val="00513152"/>
    <w:rsid w:val="00513DFC"/>
    <w:rsid w:val="00515171"/>
    <w:rsid w:val="0051569F"/>
    <w:rsid w:val="00524A41"/>
    <w:rsid w:val="0052559F"/>
    <w:rsid w:val="005371FA"/>
    <w:rsid w:val="00544014"/>
    <w:rsid w:val="00552908"/>
    <w:rsid w:val="00561DCB"/>
    <w:rsid w:val="00564F18"/>
    <w:rsid w:val="005740B0"/>
    <w:rsid w:val="00575E99"/>
    <w:rsid w:val="00581477"/>
    <w:rsid w:val="005860AA"/>
    <w:rsid w:val="005A0589"/>
    <w:rsid w:val="005A4F79"/>
    <w:rsid w:val="005B01FE"/>
    <w:rsid w:val="005B3755"/>
    <w:rsid w:val="005C28D8"/>
    <w:rsid w:val="005C7553"/>
    <w:rsid w:val="005D7AF7"/>
    <w:rsid w:val="005E4170"/>
    <w:rsid w:val="005E4F59"/>
    <w:rsid w:val="006144F6"/>
    <w:rsid w:val="00624A21"/>
    <w:rsid w:val="00632388"/>
    <w:rsid w:val="006445FE"/>
    <w:rsid w:val="00657F32"/>
    <w:rsid w:val="00665BCC"/>
    <w:rsid w:val="0066660C"/>
    <w:rsid w:val="00671F7F"/>
    <w:rsid w:val="006733E8"/>
    <w:rsid w:val="00691813"/>
    <w:rsid w:val="006A22EB"/>
    <w:rsid w:val="006A4856"/>
    <w:rsid w:val="006B4BC0"/>
    <w:rsid w:val="006B4CA5"/>
    <w:rsid w:val="006C39B7"/>
    <w:rsid w:val="006C5763"/>
    <w:rsid w:val="006C66E1"/>
    <w:rsid w:val="006D0274"/>
    <w:rsid w:val="006D585E"/>
    <w:rsid w:val="006D6D9D"/>
    <w:rsid w:val="006E326D"/>
    <w:rsid w:val="006E3FB7"/>
    <w:rsid w:val="006E7B69"/>
    <w:rsid w:val="007019CB"/>
    <w:rsid w:val="007029CD"/>
    <w:rsid w:val="00727722"/>
    <w:rsid w:val="007520F2"/>
    <w:rsid w:val="0076705D"/>
    <w:rsid w:val="00782767"/>
    <w:rsid w:val="00782A3D"/>
    <w:rsid w:val="00783D36"/>
    <w:rsid w:val="00784CA7"/>
    <w:rsid w:val="0078507D"/>
    <w:rsid w:val="00787CD5"/>
    <w:rsid w:val="00794322"/>
    <w:rsid w:val="00795E48"/>
    <w:rsid w:val="007B6DE1"/>
    <w:rsid w:val="007B7073"/>
    <w:rsid w:val="007C226E"/>
    <w:rsid w:val="007D00B8"/>
    <w:rsid w:val="007D2C6B"/>
    <w:rsid w:val="007D7C03"/>
    <w:rsid w:val="007E7377"/>
    <w:rsid w:val="007F44E6"/>
    <w:rsid w:val="00801AEB"/>
    <w:rsid w:val="008328DD"/>
    <w:rsid w:val="00834055"/>
    <w:rsid w:val="00844C65"/>
    <w:rsid w:val="00863DF2"/>
    <w:rsid w:val="00873935"/>
    <w:rsid w:val="0088095A"/>
    <w:rsid w:val="008940BB"/>
    <w:rsid w:val="00894650"/>
    <w:rsid w:val="00896AB0"/>
    <w:rsid w:val="00896D4F"/>
    <w:rsid w:val="008A1829"/>
    <w:rsid w:val="008A479F"/>
    <w:rsid w:val="008A6C23"/>
    <w:rsid w:val="008A7F29"/>
    <w:rsid w:val="008C0929"/>
    <w:rsid w:val="008C206C"/>
    <w:rsid w:val="008C4EB4"/>
    <w:rsid w:val="008D7761"/>
    <w:rsid w:val="008D7E94"/>
    <w:rsid w:val="008E7FDF"/>
    <w:rsid w:val="008F2C25"/>
    <w:rsid w:val="008F7846"/>
    <w:rsid w:val="0090651D"/>
    <w:rsid w:val="0091180E"/>
    <w:rsid w:val="0091611F"/>
    <w:rsid w:val="00916C8A"/>
    <w:rsid w:val="009211BA"/>
    <w:rsid w:val="00921626"/>
    <w:rsid w:val="00921E88"/>
    <w:rsid w:val="009357BC"/>
    <w:rsid w:val="0094274A"/>
    <w:rsid w:val="00976802"/>
    <w:rsid w:val="00984D5D"/>
    <w:rsid w:val="009A600F"/>
    <w:rsid w:val="009C4FB7"/>
    <w:rsid w:val="009D3B43"/>
    <w:rsid w:val="009E2A56"/>
    <w:rsid w:val="009F57FA"/>
    <w:rsid w:val="009F5D65"/>
    <w:rsid w:val="009F69B1"/>
    <w:rsid w:val="00A074FE"/>
    <w:rsid w:val="00A11810"/>
    <w:rsid w:val="00A12212"/>
    <w:rsid w:val="00A122EA"/>
    <w:rsid w:val="00A27AA9"/>
    <w:rsid w:val="00A46AFC"/>
    <w:rsid w:val="00A60545"/>
    <w:rsid w:val="00A63661"/>
    <w:rsid w:val="00A749B1"/>
    <w:rsid w:val="00A76226"/>
    <w:rsid w:val="00A81BF3"/>
    <w:rsid w:val="00A81E2F"/>
    <w:rsid w:val="00A84798"/>
    <w:rsid w:val="00AA7A4D"/>
    <w:rsid w:val="00AC01B7"/>
    <w:rsid w:val="00AC0981"/>
    <w:rsid w:val="00AD529E"/>
    <w:rsid w:val="00AF12EA"/>
    <w:rsid w:val="00B0263C"/>
    <w:rsid w:val="00B113C4"/>
    <w:rsid w:val="00B126BC"/>
    <w:rsid w:val="00B14DD5"/>
    <w:rsid w:val="00B20409"/>
    <w:rsid w:val="00B21C82"/>
    <w:rsid w:val="00B2708D"/>
    <w:rsid w:val="00B37FA7"/>
    <w:rsid w:val="00B4100B"/>
    <w:rsid w:val="00B41E07"/>
    <w:rsid w:val="00B43C15"/>
    <w:rsid w:val="00B530FB"/>
    <w:rsid w:val="00B55C79"/>
    <w:rsid w:val="00B63376"/>
    <w:rsid w:val="00B66E7B"/>
    <w:rsid w:val="00B840D2"/>
    <w:rsid w:val="00BA218C"/>
    <w:rsid w:val="00BB1523"/>
    <w:rsid w:val="00BC4A7D"/>
    <w:rsid w:val="00BC7816"/>
    <w:rsid w:val="00BD419A"/>
    <w:rsid w:val="00BD6D44"/>
    <w:rsid w:val="00BE2584"/>
    <w:rsid w:val="00C024F4"/>
    <w:rsid w:val="00C05662"/>
    <w:rsid w:val="00C11102"/>
    <w:rsid w:val="00C111DF"/>
    <w:rsid w:val="00C12F7E"/>
    <w:rsid w:val="00C14A39"/>
    <w:rsid w:val="00C158A2"/>
    <w:rsid w:val="00C218BF"/>
    <w:rsid w:val="00C2619F"/>
    <w:rsid w:val="00C27254"/>
    <w:rsid w:val="00C43987"/>
    <w:rsid w:val="00C451E9"/>
    <w:rsid w:val="00C62E84"/>
    <w:rsid w:val="00C643D7"/>
    <w:rsid w:val="00CA0154"/>
    <w:rsid w:val="00CA1A68"/>
    <w:rsid w:val="00CA5304"/>
    <w:rsid w:val="00CB0A4B"/>
    <w:rsid w:val="00CC7F2F"/>
    <w:rsid w:val="00CD51E4"/>
    <w:rsid w:val="00CE2AEC"/>
    <w:rsid w:val="00CF3A5D"/>
    <w:rsid w:val="00CF4625"/>
    <w:rsid w:val="00CF49D1"/>
    <w:rsid w:val="00D01442"/>
    <w:rsid w:val="00D0361B"/>
    <w:rsid w:val="00D114BA"/>
    <w:rsid w:val="00D37FA1"/>
    <w:rsid w:val="00D42329"/>
    <w:rsid w:val="00D466C8"/>
    <w:rsid w:val="00D71A66"/>
    <w:rsid w:val="00D772E5"/>
    <w:rsid w:val="00D8331E"/>
    <w:rsid w:val="00D877CE"/>
    <w:rsid w:val="00D91BCD"/>
    <w:rsid w:val="00DB61E5"/>
    <w:rsid w:val="00DD5DEC"/>
    <w:rsid w:val="00E3270D"/>
    <w:rsid w:val="00E3282C"/>
    <w:rsid w:val="00E3648C"/>
    <w:rsid w:val="00E3687C"/>
    <w:rsid w:val="00E4444C"/>
    <w:rsid w:val="00E45EF6"/>
    <w:rsid w:val="00E638DF"/>
    <w:rsid w:val="00E869A3"/>
    <w:rsid w:val="00E8713B"/>
    <w:rsid w:val="00E878C5"/>
    <w:rsid w:val="00E91262"/>
    <w:rsid w:val="00E91BC0"/>
    <w:rsid w:val="00E92B80"/>
    <w:rsid w:val="00EA6E0E"/>
    <w:rsid w:val="00EB2216"/>
    <w:rsid w:val="00EB424B"/>
    <w:rsid w:val="00EC73F1"/>
    <w:rsid w:val="00ED410B"/>
    <w:rsid w:val="00ED41E7"/>
    <w:rsid w:val="00ED5A48"/>
    <w:rsid w:val="00EE65E4"/>
    <w:rsid w:val="00EF265A"/>
    <w:rsid w:val="00EF678E"/>
    <w:rsid w:val="00F00174"/>
    <w:rsid w:val="00F00D98"/>
    <w:rsid w:val="00F0202A"/>
    <w:rsid w:val="00F23203"/>
    <w:rsid w:val="00F30E2C"/>
    <w:rsid w:val="00F43CAC"/>
    <w:rsid w:val="00F6688E"/>
    <w:rsid w:val="00F675FF"/>
    <w:rsid w:val="00F727D2"/>
    <w:rsid w:val="00F7609C"/>
    <w:rsid w:val="00F76D7F"/>
    <w:rsid w:val="00F86E16"/>
    <w:rsid w:val="00F96B8B"/>
    <w:rsid w:val="00FA432F"/>
    <w:rsid w:val="00FC3BD9"/>
    <w:rsid w:val="00FC6B92"/>
    <w:rsid w:val="00FD4C04"/>
    <w:rsid w:val="00FD5BC2"/>
    <w:rsid w:val="00FE2F2C"/>
    <w:rsid w:val="00FE4964"/>
    <w:rsid w:val="00FE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."/>
  <w:listSeparator w:val=","/>
  <w14:docId w14:val="61E6A63C"/>
  <w15:docId w15:val="{5C839FA2-A536-4E0C-8BDC-2F8D6D1E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26BC"/>
    <w:rPr>
      <w:rFonts w:ascii="Courier" w:hAnsi="Courier"/>
      <w:sz w:val="24"/>
      <w:lang w:val="en-US"/>
    </w:rPr>
  </w:style>
  <w:style w:type="paragraph" w:styleId="Heading1">
    <w:name w:val="heading 1"/>
    <w:basedOn w:val="Normal"/>
    <w:next w:val="CurrentBody"/>
    <w:qFormat/>
    <w:rsid w:val="00B126BC"/>
    <w:pPr>
      <w:spacing w:before="240"/>
      <w:outlineLvl w:val="0"/>
    </w:pPr>
    <w:rPr>
      <w:rFonts w:ascii="Univers" w:hAnsi="Univers"/>
      <w:b/>
      <w:u w:val="single"/>
    </w:rPr>
  </w:style>
  <w:style w:type="paragraph" w:styleId="Heading2">
    <w:name w:val="heading 2"/>
    <w:basedOn w:val="Normal"/>
    <w:next w:val="CurrentBody"/>
    <w:qFormat/>
    <w:rsid w:val="00B126BC"/>
    <w:pPr>
      <w:spacing w:before="120"/>
      <w:outlineLvl w:val="1"/>
    </w:pPr>
    <w:rPr>
      <w:rFonts w:ascii="Univers" w:hAnsi="Univers"/>
      <w:b/>
    </w:rPr>
  </w:style>
  <w:style w:type="paragraph" w:styleId="Heading3">
    <w:name w:val="heading 3"/>
    <w:basedOn w:val="Normal"/>
    <w:next w:val="NormalIndent"/>
    <w:qFormat/>
    <w:rsid w:val="00B126BC"/>
    <w:pPr>
      <w:ind w:left="360"/>
      <w:outlineLvl w:val="2"/>
    </w:pPr>
    <w:rPr>
      <w:rFonts w:ascii="CG Times" w:hAnsi="CG Times"/>
      <w:b/>
    </w:rPr>
  </w:style>
  <w:style w:type="paragraph" w:styleId="Heading4">
    <w:name w:val="heading 4"/>
    <w:basedOn w:val="Normal"/>
    <w:next w:val="NormalIndent"/>
    <w:qFormat/>
    <w:rsid w:val="00B126BC"/>
    <w:pPr>
      <w:ind w:left="360"/>
      <w:outlineLvl w:val="3"/>
    </w:pPr>
    <w:rPr>
      <w:rFonts w:ascii="CG Times" w:hAnsi="CG Times"/>
      <w:u w:val="single"/>
    </w:rPr>
  </w:style>
  <w:style w:type="paragraph" w:styleId="Heading5">
    <w:name w:val="heading 5"/>
    <w:basedOn w:val="Normal"/>
    <w:next w:val="NormalIndent"/>
    <w:qFormat/>
    <w:rsid w:val="00B126BC"/>
    <w:pPr>
      <w:ind w:left="720"/>
      <w:outlineLvl w:val="4"/>
    </w:pPr>
    <w:rPr>
      <w:rFonts w:ascii="CG Times" w:hAnsi="CG Times"/>
      <w:b/>
      <w:sz w:val="20"/>
    </w:rPr>
  </w:style>
  <w:style w:type="paragraph" w:styleId="Heading6">
    <w:name w:val="heading 6"/>
    <w:basedOn w:val="Normal"/>
    <w:next w:val="NormalIndent"/>
    <w:qFormat/>
    <w:rsid w:val="00B126BC"/>
    <w:pPr>
      <w:ind w:left="720"/>
      <w:outlineLvl w:val="5"/>
    </w:pPr>
    <w:rPr>
      <w:rFonts w:ascii="CG Times" w:hAnsi="CG Times"/>
      <w:sz w:val="20"/>
      <w:u w:val="single"/>
    </w:rPr>
  </w:style>
  <w:style w:type="paragraph" w:styleId="Heading7">
    <w:name w:val="heading 7"/>
    <w:basedOn w:val="Normal"/>
    <w:next w:val="NormalIndent"/>
    <w:qFormat/>
    <w:rsid w:val="00B126BC"/>
    <w:pPr>
      <w:ind w:left="720"/>
      <w:outlineLvl w:val="6"/>
    </w:pPr>
    <w:rPr>
      <w:rFonts w:ascii="CG Times" w:hAnsi="CG Times"/>
      <w:i/>
      <w:sz w:val="20"/>
    </w:rPr>
  </w:style>
  <w:style w:type="paragraph" w:styleId="Heading8">
    <w:name w:val="heading 8"/>
    <w:basedOn w:val="Normal"/>
    <w:next w:val="NormalIndent"/>
    <w:qFormat/>
    <w:rsid w:val="00B126BC"/>
    <w:pPr>
      <w:ind w:left="720"/>
      <w:outlineLvl w:val="7"/>
    </w:pPr>
    <w:rPr>
      <w:rFonts w:ascii="CG Times" w:hAnsi="CG Times"/>
      <w:i/>
      <w:sz w:val="20"/>
    </w:rPr>
  </w:style>
  <w:style w:type="paragraph" w:styleId="Heading9">
    <w:name w:val="heading 9"/>
    <w:basedOn w:val="Normal"/>
    <w:next w:val="NormalIndent"/>
    <w:qFormat/>
    <w:rsid w:val="00B126BC"/>
    <w:pPr>
      <w:ind w:left="720"/>
      <w:outlineLvl w:val="8"/>
    </w:pPr>
    <w:rPr>
      <w:rFonts w:ascii="CG Times" w:hAnsi="CG Times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urrentBody">
    <w:name w:val="CurrentBody"/>
    <w:basedOn w:val="IndentBody"/>
    <w:next w:val="IndentBody"/>
    <w:rsid w:val="00B126BC"/>
  </w:style>
  <w:style w:type="paragraph" w:customStyle="1" w:styleId="IndentBody">
    <w:name w:val="IndentBody"/>
    <w:basedOn w:val="Normal"/>
    <w:rsid w:val="00B126BC"/>
    <w:pPr>
      <w:spacing w:before="240"/>
      <w:ind w:right="720" w:firstLine="720"/>
    </w:pPr>
  </w:style>
  <w:style w:type="paragraph" w:styleId="NormalIndent">
    <w:name w:val="Normal Indent"/>
    <w:basedOn w:val="Normal"/>
    <w:next w:val="CurrentBody"/>
    <w:rsid w:val="00B126BC"/>
    <w:pPr>
      <w:ind w:left="720"/>
    </w:pPr>
  </w:style>
  <w:style w:type="character" w:styleId="CommentReference">
    <w:name w:val="annotation reference"/>
    <w:basedOn w:val="DefaultParagraphFont"/>
    <w:semiHidden/>
    <w:rsid w:val="00B126BC"/>
    <w:rPr>
      <w:sz w:val="16"/>
    </w:rPr>
  </w:style>
  <w:style w:type="paragraph" w:styleId="CommentText">
    <w:name w:val="annotation text"/>
    <w:basedOn w:val="Normal"/>
    <w:semiHidden/>
    <w:rsid w:val="00B126BC"/>
    <w:rPr>
      <w:sz w:val="20"/>
    </w:rPr>
  </w:style>
  <w:style w:type="paragraph" w:styleId="TOC8">
    <w:name w:val="toc 8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5040" w:right="720"/>
    </w:pPr>
  </w:style>
  <w:style w:type="paragraph" w:styleId="TOC7">
    <w:name w:val="toc 7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4320" w:right="720"/>
    </w:pPr>
  </w:style>
  <w:style w:type="paragraph" w:styleId="TOC6">
    <w:name w:val="toc 6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3600" w:right="720"/>
    </w:pPr>
  </w:style>
  <w:style w:type="paragraph" w:styleId="TOC5">
    <w:name w:val="toc 5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2880" w:right="720"/>
    </w:pPr>
  </w:style>
  <w:style w:type="paragraph" w:styleId="TOC4">
    <w:name w:val="toc 4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2160" w:right="720"/>
    </w:pPr>
  </w:style>
  <w:style w:type="paragraph" w:styleId="TOC3">
    <w:name w:val="toc 3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1440" w:right="720"/>
    </w:pPr>
  </w:style>
  <w:style w:type="paragraph" w:styleId="TOC2">
    <w:name w:val="toc 2"/>
    <w:basedOn w:val="Normal"/>
    <w:next w:val="Normal"/>
    <w:semiHidden/>
    <w:rsid w:val="00B126BC"/>
    <w:pPr>
      <w:tabs>
        <w:tab w:val="left" w:leader="dot" w:pos="8280"/>
        <w:tab w:val="right" w:pos="8640"/>
      </w:tabs>
      <w:ind w:left="720" w:right="720"/>
    </w:pPr>
  </w:style>
  <w:style w:type="paragraph" w:styleId="TOC1">
    <w:name w:val="toc 1"/>
    <w:basedOn w:val="Normal"/>
    <w:next w:val="Normal"/>
    <w:semiHidden/>
    <w:rsid w:val="00B126BC"/>
    <w:pPr>
      <w:tabs>
        <w:tab w:val="left" w:leader="dot" w:pos="8280"/>
        <w:tab w:val="right" w:pos="8640"/>
      </w:tabs>
      <w:ind w:right="720"/>
    </w:pPr>
  </w:style>
  <w:style w:type="paragraph" w:styleId="Index7">
    <w:name w:val="index 7"/>
    <w:basedOn w:val="Normal"/>
    <w:next w:val="Normal"/>
    <w:semiHidden/>
    <w:rsid w:val="00B126BC"/>
    <w:pPr>
      <w:ind w:left="2160"/>
    </w:pPr>
  </w:style>
  <w:style w:type="paragraph" w:styleId="Index6">
    <w:name w:val="index 6"/>
    <w:basedOn w:val="Normal"/>
    <w:next w:val="Normal"/>
    <w:semiHidden/>
    <w:rsid w:val="00B126BC"/>
    <w:pPr>
      <w:ind w:left="1800"/>
    </w:pPr>
  </w:style>
  <w:style w:type="paragraph" w:styleId="Index5">
    <w:name w:val="index 5"/>
    <w:basedOn w:val="Normal"/>
    <w:next w:val="Normal"/>
    <w:semiHidden/>
    <w:rsid w:val="00B126BC"/>
    <w:pPr>
      <w:ind w:left="1440"/>
    </w:pPr>
  </w:style>
  <w:style w:type="paragraph" w:styleId="Index4">
    <w:name w:val="index 4"/>
    <w:basedOn w:val="Normal"/>
    <w:next w:val="Normal"/>
    <w:semiHidden/>
    <w:rsid w:val="00B126BC"/>
    <w:pPr>
      <w:ind w:left="1080"/>
    </w:pPr>
  </w:style>
  <w:style w:type="paragraph" w:styleId="Index3">
    <w:name w:val="index 3"/>
    <w:basedOn w:val="Normal"/>
    <w:next w:val="Normal"/>
    <w:semiHidden/>
    <w:rsid w:val="00B126BC"/>
    <w:pPr>
      <w:ind w:left="720"/>
    </w:pPr>
  </w:style>
  <w:style w:type="paragraph" w:styleId="Index2">
    <w:name w:val="index 2"/>
    <w:basedOn w:val="Normal"/>
    <w:next w:val="Normal"/>
    <w:semiHidden/>
    <w:rsid w:val="00B126BC"/>
    <w:pPr>
      <w:ind w:left="360"/>
    </w:pPr>
  </w:style>
  <w:style w:type="paragraph" w:styleId="Index1">
    <w:name w:val="index 1"/>
    <w:basedOn w:val="Normal"/>
    <w:next w:val="Normal"/>
    <w:semiHidden/>
    <w:rsid w:val="00B126BC"/>
  </w:style>
  <w:style w:type="character" w:styleId="LineNumber">
    <w:name w:val="line number"/>
    <w:basedOn w:val="DefaultParagraphFont"/>
    <w:rsid w:val="00B126BC"/>
  </w:style>
  <w:style w:type="paragraph" w:styleId="IndexHeading">
    <w:name w:val="index heading"/>
    <w:basedOn w:val="Normal"/>
    <w:next w:val="Index1"/>
    <w:semiHidden/>
    <w:rsid w:val="00B126BC"/>
  </w:style>
  <w:style w:type="paragraph" w:styleId="Footer">
    <w:name w:val="footer"/>
    <w:basedOn w:val="Normal"/>
    <w:rsid w:val="00B126B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B126BC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semiHidden/>
    <w:rsid w:val="00B126BC"/>
    <w:rPr>
      <w:position w:val="6"/>
      <w:sz w:val="16"/>
    </w:rPr>
  </w:style>
  <w:style w:type="paragraph" w:styleId="FootnoteText">
    <w:name w:val="footnote text"/>
    <w:basedOn w:val="Normal"/>
    <w:semiHidden/>
    <w:rsid w:val="00B126BC"/>
    <w:rPr>
      <w:sz w:val="20"/>
    </w:rPr>
  </w:style>
  <w:style w:type="paragraph" w:customStyle="1" w:styleId="Typist">
    <w:name w:val="Typist"/>
    <w:basedOn w:val="Normal"/>
    <w:next w:val="Normal"/>
    <w:rsid w:val="00B126BC"/>
    <w:pPr>
      <w:spacing w:after="240"/>
    </w:pPr>
    <w:rPr>
      <w:rFonts w:ascii="CG Times (WN)" w:hAnsi="CG Times (WN)"/>
      <w:smallCaps/>
      <w:vanish/>
    </w:rPr>
  </w:style>
  <w:style w:type="paragraph" w:customStyle="1" w:styleId="File">
    <w:name w:val="File"/>
    <w:basedOn w:val="Normal"/>
    <w:rsid w:val="00B126BC"/>
    <w:pPr>
      <w:tabs>
        <w:tab w:val="left" w:pos="720"/>
      </w:tabs>
      <w:spacing w:after="240"/>
      <w:ind w:left="720" w:hanging="720"/>
    </w:pPr>
    <w:rPr>
      <w:rFonts w:ascii="CG Times (WN)" w:hAnsi="CG Times (WN)"/>
      <w:smallCaps/>
    </w:rPr>
  </w:style>
  <w:style w:type="paragraph" w:styleId="Date">
    <w:name w:val="Date"/>
    <w:basedOn w:val="Normal"/>
    <w:rsid w:val="00B126BC"/>
    <w:pPr>
      <w:spacing w:after="480"/>
    </w:pPr>
    <w:rPr>
      <w:rFonts w:ascii="CG Times (WN)" w:hAnsi="CG Times (WN)"/>
      <w:smallCaps/>
    </w:rPr>
  </w:style>
  <w:style w:type="paragraph" w:customStyle="1" w:styleId="Address">
    <w:name w:val="Address"/>
    <w:basedOn w:val="Normal"/>
    <w:rsid w:val="00B126BC"/>
    <w:pPr>
      <w:tabs>
        <w:tab w:val="left" w:pos="2160"/>
      </w:tabs>
    </w:pPr>
    <w:rPr>
      <w:sz w:val="16"/>
    </w:rPr>
  </w:style>
  <w:style w:type="paragraph" w:customStyle="1" w:styleId="Centered">
    <w:name w:val="Centered"/>
    <w:basedOn w:val="Normal"/>
    <w:next w:val="CurrentBody"/>
    <w:rsid w:val="00B126BC"/>
    <w:pPr>
      <w:spacing w:before="240"/>
      <w:jc w:val="center"/>
    </w:pPr>
  </w:style>
  <w:style w:type="paragraph" w:customStyle="1" w:styleId="BlockBody">
    <w:name w:val="BlockBody"/>
    <w:basedOn w:val="Normal"/>
    <w:rsid w:val="00B126BC"/>
    <w:pPr>
      <w:spacing w:before="240"/>
      <w:ind w:right="720"/>
    </w:pPr>
  </w:style>
  <w:style w:type="paragraph" w:styleId="List">
    <w:name w:val="List"/>
    <w:basedOn w:val="Normal"/>
    <w:next w:val="CurrentBody"/>
    <w:rsid w:val="00B126BC"/>
    <w:pPr>
      <w:tabs>
        <w:tab w:val="decimal" w:pos="288"/>
        <w:tab w:val="left" w:pos="720"/>
      </w:tabs>
      <w:spacing w:before="240"/>
      <w:ind w:left="720" w:right="720" w:hanging="720"/>
    </w:pPr>
  </w:style>
  <w:style w:type="paragraph" w:customStyle="1" w:styleId="ReferencedItem">
    <w:name w:val="Referenced Item"/>
    <w:basedOn w:val="Normal"/>
    <w:next w:val="CurrentBody"/>
    <w:rsid w:val="00B126BC"/>
    <w:pPr>
      <w:keepNext/>
      <w:spacing w:before="240"/>
      <w:ind w:right="720"/>
    </w:pPr>
    <w:rPr>
      <w:i/>
    </w:rPr>
  </w:style>
  <w:style w:type="paragraph" w:customStyle="1" w:styleId="Indented">
    <w:name w:val="Indented"/>
    <w:basedOn w:val="Normal"/>
    <w:next w:val="CurrentBody"/>
    <w:rsid w:val="00B126BC"/>
    <w:pPr>
      <w:spacing w:before="240"/>
      <w:ind w:left="720" w:right="720"/>
    </w:pPr>
  </w:style>
  <w:style w:type="paragraph" w:customStyle="1" w:styleId="Enclosures">
    <w:name w:val="Enclosures"/>
    <w:basedOn w:val="Normal"/>
    <w:next w:val="Normal"/>
    <w:rsid w:val="00B126BC"/>
    <w:pPr>
      <w:tabs>
        <w:tab w:val="left" w:pos="1080"/>
      </w:tabs>
      <w:spacing w:before="240"/>
      <w:ind w:left="1080" w:hanging="1080"/>
    </w:pPr>
  </w:style>
  <w:style w:type="paragraph" w:customStyle="1" w:styleId="CopyList">
    <w:name w:val="CopyList"/>
    <w:basedOn w:val="Normal"/>
    <w:next w:val="Normal"/>
    <w:rsid w:val="00B126BC"/>
    <w:pPr>
      <w:tabs>
        <w:tab w:val="left" w:pos="360"/>
      </w:tabs>
      <w:spacing w:before="240"/>
      <w:ind w:left="360" w:hanging="360"/>
    </w:pPr>
  </w:style>
  <w:style w:type="paragraph" w:customStyle="1" w:styleId="DefaultParagraphFont1">
    <w:name w:val="Default Paragraph Font1"/>
    <w:next w:val="Normal"/>
    <w:rsid w:val="00B126BC"/>
    <w:rPr>
      <w:noProof/>
    </w:rPr>
  </w:style>
  <w:style w:type="paragraph" w:customStyle="1" w:styleId="TOC91">
    <w:name w:val="TOC 91"/>
    <w:basedOn w:val="DefaultParagraphFont1"/>
    <w:next w:val="DefaultParagraphFont1"/>
    <w:rsid w:val="00B126BC"/>
    <w:pPr>
      <w:tabs>
        <w:tab w:val="left" w:leader="dot" w:pos="9000"/>
        <w:tab w:val="right" w:pos="9360"/>
      </w:tabs>
      <w:ind w:left="720" w:hanging="720"/>
    </w:pPr>
    <w:rPr>
      <w:rFonts w:ascii="Tymes Roman" w:hAnsi="Tymes Roman"/>
      <w:noProof w:val="0"/>
      <w:sz w:val="24"/>
      <w:lang w:val="en-US"/>
    </w:rPr>
  </w:style>
  <w:style w:type="paragraph" w:customStyle="1" w:styleId="TOAHeading1">
    <w:name w:val="TOA Heading1"/>
    <w:basedOn w:val="DefaultParagraphFont1"/>
    <w:next w:val="DefaultParagraphFont1"/>
    <w:rsid w:val="00B126BC"/>
    <w:pPr>
      <w:tabs>
        <w:tab w:val="left" w:pos="9000"/>
        <w:tab w:val="right" w:pos="9360"/>
      </w:tabs>
    </w:pPr>
    <w:rPr>
      <w:rFonts w:ascii="Tymes Roman" w:hAnsi="Tymes Roman"/>
      <w:noProof w:val="0"/>
      <w:sz w:val="24"/>
      <w:lang w:val="en-US"/>
    </w:rPr>
  </w:style>
  <w:style w:type="paragraph" w:customStyle="1" w:styleId="Caption1">
    <w:name w:val="Caption1"/>
    <w:basedOn w:val="DefaultParagraphFont1"/>
    <w:next w:val="DefaultParagraphFont1"/>
    <w:rsid w:val="00B126BC"/>
    <w:rPr>
      <w:rFonts w:ascii="Tymes Roman" w:hAnsi="Tymes Roman"/>
      <w:noProof w:val="0"/>
      <w:sz w:val="24"/>
      <w:lang w:val="en-US"/>
    </w:rPr>
  </w:style>
  <w:style w:type="paragraph" w:customStyle="1" w:styleId="normalindent0">
    <w:name w:val="normal indent +"/>
    <w:next w:val="Normal"/>
    <w:rsid w:val="00B126BC"/>
    <w:pPr>
      <w:spacing w:after="240"/>
      <w:ind w:left="1094"/>
    </w:pPr>
    <w:rPr>
      <w:rFonts w:ascii="CG Times (W1)" w:hAnsi="CG Times (W1)"/>
      <w:lang w:val="en-US"/>
    </w:rPr>
  </w:style>
  <w:style w:type="paragraph" w:customStyle="1" w:styleId="TOC">
    <w:name w:val="TOC"/>
    <w:basedOn w:val="Normal"/>
    <w:rsid w:val="00B126BC"/>
    <w:pPr>
      <w:tabs>
        <w:tab w:val="left" w:pos="720"/>
        <w:tab w:val="left" w:leader="dot" w:pos="8640"/>
      </w:tabs>
    </w:pPr>
    <w:rPr>
      <w:rFonts w:ascii="Times New Roman" w:hAnsi="Times New Roman"/>
    </w:rPr>
  </w:style>
  <w:style w:type="paragraph" w:customStyle="1" w:styleId="table">
    <w:name w:val="table"/>
    <w:basedOn w:val="Normal"/>
    <w:next w:val="Normal"/>
    <w:rsid w:val="00B126BC"/>
    <w:rPr>
      <w:rFonts w:ascii="Times New Roman" w:hAnsi="Times New Roman"/>
    </w:rPr>
  </w:style>
  <w:style w:type="paragraph" w:customStyle="1" w:styleId="HAL">
    <w:name w:val="HAL"/>
    <w:basedOn w:val="Normal"/>
    <w:rsid w:val="00B126BC"/>
    <w:pPr>
      <w:tabs>
        <w:tab w:val="left" w:pos="475"/>
        <w:tab w:val="left" w:pos="950"/>
        <w:tab w:val="left" w:pos="1426"/>
        <w:tab w:val="left" w:pos="1901"/>
        <w:tab w:val="left" w:pos="7632"/>
      </w:tabs>
    </w:pPr>
    <w:rPr>
      <w:rFonts w:ascii="Times New Roman" w:hAnsi="Times New Roman"/>
    </w:rPr>
  </w:style>
  <w:style w:type="paragraph" w:customStyle="1" w:styleId="3rdlevel">
    <w:name w:val="3rd level"/>
    <w:basedOn w:val="2ndlevel"/>
    <w:next w:val="Title1"/>
    <w:rsid w:val="00B126BC"/>
    <w:pPr>
      <w:ind w:left="2160"/>
    </w:pPr>
  </w:style>
  <w:style w:type="paragraph" w:customStyle="1" w:styleId="2ndlevel">
    <w:name w:val="2nd level"/>
    <w:basedOn w:val="1stlevel"/>
    <w:next w:val="3rdlevel"/>
    <w:rsid w:val="00B126BC"/>
    <w:pPr>
      <w:ind w:left="1440"/>
    </w:pPr>
  </w:style>
  <w:style w:type="paragraph" w:customStyle="1" w:styleId="1stlevel">
    <w:name w:val="1st level"/>
    <w:basedOn w:val="Normal"/>
    <w:next w:val="2ndlevel"/>
    <w:rsid w:val="00B126BC"/>
    <w:pPr>
      <w:tabs>
        <w:tab w:val="left" w:pos="1440"/>
      </w:tabs>
      <w:ind w:left="720"/>
    </w:pPr>
    <w:rPr>
      <w:rFonts w:ascii="Times New Roman" w:hAnsi="Times New Roman"/>
    </w:rPr>
  </w:style>
  <w:style w:type="paragraph" w:customStyle="1" w:styleId="Title1">
    <w:name w:val="Title1"/>
    <w:basedOn w:val="Normal"/>
    <w:next w:val="Normal"/>
    <w:rsid w:val="00B126BC"/>
    <w:pPr>
      <w:spacing w:after="240"/>
      <w:jc w:val="center"/>
    </w:pPr>
    <w:rPr>
      <w:rFonts w:ascii="Times New Roman" w:hAnsi="Times New Roman"/>
      <w:b/>
      <w:caps/>
      <w:sz w:val="28"/>
    </w:rPr>
  </w:style>
  <w:style w:type="paragraph" w:customStyle="1" w:styleId="audrey">
    <w:name w:val="audrey"/>
    <w:basedOn w:val="Normal"/>
    <w:rsid w:val="00B126BC"/>
    <w:pPr>
      <w:tabs>
        <w:tab w:val="left" w:pos="576"/>
        <w:tab w:val="left" w:pos="1152"/>
        <w:tab w:val="left" w:pos="1728"/>
      </w:tabs>
    </w:pPr>
    <w:rPr>
      <w:rFonts w:ascii="Times New Roman" w:hAnsi="Times New Roman"/>
    </w:rPr>
  </w:style>
  <w:style w:type="paragraph" w:styleId="EnvelopeAddress">
    <w:name w:val="envelope address"/>
    <w:basedOn w:val="Normal"/>
    <w:rsid w:val="00B126BC"/>
    <w:pPr>
      <w:framePr w:w="7920" w:h="1980" w:hRule="exact" w:hSpace="180" w:wrap="auto" w:hAnchor="page" w:xAlign="center" w:yAlign="bottom"/>
      <w:ind w:left="2880"/>
    </w:pPr>
  </w:style>
  <w:style w:type="paragraph" w:styleId="BlockText">
    <w:name w:val="Block Text"/>
    <w:basedOn w:val="Normal"/>
    <w:rsid w:val="00B126BC"/>
    <w:pPr>
      <w:tabs>
        <w:tab w:val="left" w:pos="360"/>
        <w:tab w:val="left" w:pos="720"/>
        <w:tab w:val="left" w:pos="900"/>
      </w:tabs>
      <w:ind w:left="360" w:right="720" w:hanging="360"/>
    </w:pPr>
    <w:rPr>
      <w:rFonts w:ascii="Arial" w:hAnsi="Arial"/>
      <w:sz w:val="20"/>
    </w:rPr>
  </w:style>
  <w:style w:type="paragraph" w:styleId="BodyText">
    <w:name w:val="Body Text"/>
    <w:basedOn w:val="Normal"/>
    <w:rsid w:val="00B126BC"/>
    <w:pPr>
      <w:tabs>
        <w:tab w:val="left" w:pos="360"/>
        <w:tab w:val="left" w:pos="720"/>
        <w:tab w:val="left" w:pos="900"/>
      </w:tabs>
      <w:ind w:right="720"/>
    </w:pPr>
    <w:rPr>
      <w:rFonts w:ascii="Arial" w:hAnsi="Arial"/>
      <w:sz w:val="20"/>
    </w:rPr>
  </w:style>
  <w:style w:type="paragraph" w:styleId="BodyText2">
    <w:name w:val="Body Text 2"/>
    <w:basedOn w:val="Normal"/>
    <w:rsid w:val="00B126BC"/>
    <w:pPr>
      <w:tabs>
        <w:tab w:val="left" w:pos="720"/>
        <w:tab w:val="left" w:pos="900"/>
      </w:tabs>
      <w:ind w:right="720"/>
      <w:jc w:val="both"/>
    </w:pPr>
    <w:rPr>
      <w:rFonts w:ascii="Arial" w:hAnsi="Arial"/>
      <w:sz w:val="20"/>
    </w:rPr>
  </w:style>
  <w:style w:type="paragraph" w:styleId="BodyTextIndent2">
    <w:name w:val="Body Text Indent 2"/>
    <w:basedOn w:val="Normal"/>
    <w:rsid w:val="00B126BC"/>
    <w:pPr>
      <w:spacing w:after="120" w:line="480" w:lineRule="auto"/>
      <w:ind w:left="360"/>
    </w:pPr>
  </w:style>
  <w:style w:type="paragraph" w:customStyle="1" w:styleId="IndentLevelI">
    <w:name w:val="Indent Level I"/>
    <w:basedOn w:val="Normal"/>
    <w:rsid w:val="00B126BC"/>
    <w:pPr>
      <w:keepLines/>
      <w:spacing w:after="240"/>
      <w:ind w:left="1440" w:hanging="720"/>
    </w:pPr>
    <w:rPr>
      <w:rFonts w:ascii="Times New Roman" w:hAnsi="Times New Roman"/>
      <w:lang w:val="en-GB"/>
    </w:rPr>
  </w:style>
  <w:style w:type="paragraph" w:customStyle="1" w:styleId="IndentLevel2">
    <w:name w:val="Indent Level 2"/>
    <w:basedOn w:val="Heading1"/>
    <w:rsid w:val="00B126BC"/>
    <w:pPr>
      <w:keepNext/>
      <w:keepLines/>
      <w:spacing w:before="60" w:after="240"/>
      <w:ind w:left="1440"/>
    </w:pPr>
    <w:rPr>
      <w:rFonts w:ascii="Times New Roman" w:hAnsi="Times New Roman"/>
      <w:b w:val="0"/>
      <w:u w:val="none"/>
      <w:lang w:val="en-GB"/>
    </w:rPr>
  </w:style>
  <w:style w:type="paragraph" w:styleId="BalloonText">
    <w:name w:val="Balloon Text"/>
    <w:basedOn w:val="Normal"/>
    <w:semiHidden/>
    <w:rsid w:val="00B126BC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B126BC"/>
  </w:style>
  <w:style w:type="paragraph" w:styleId="ListParagraph">
    <w:name w:val="List Paragraph"/>
    <w:basedOn w:val="Normal"/>
    <w:uiPriority w:val="34"/>
    <w:qFormat/>
    <w:rsid w:val="00D036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 w:eastAsia="en-US"/>
    </w:rPr>
  </w:style>
  <w:style w:type="character" w:customStyle="1" w:styleId="HeaderChar">
    <w:name w:val="Header Char"/>
    <w:basedOn w:val="DefaultParagraphFont"/>
    <w:link w:val="Header"/>
    <w:rsid w:val="00FA432F"/>
    <w:rPr>
      <w:rFonts w:ascii="Courier" w:hAnsi="Courier"/>
      <w:sz w:val="24"/>
      <w:lang w:val="en-US"/>
    </w:rPr>
  </w:style>
  <w:style w:type="table" w:styleId="TableGrid">
    <w:name w:val="Table Grid"/>
    <w:basedOn w:val="TableNormal"/>
    <w:rsid w:val="008A7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C14A3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14A39"/>
    <w:rPr>
      <w:rFonts w:ascii="Courier" w:hAnsi="Courier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4B566-03EA-4F60-B135-AD218FC2D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1493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TREE PLANTING CONTRACT</vt:lpstr>
    </vt:vector>
  </TitlesOfParts>
  <Company>Ministry of Forests</Company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PLANTING CONTRACT</dc:title>
  <dc:subject>INVITATION TO TENDER, TENDER, SCHEDULE B AND C</dc:subject>
  <dc:creator>MoF User</dc:creator>
  <cp:keywords>ARC.PERM</cp:keywords>
  <dc:description>WCB No</dc:description>
  <cp:lastModifiedBy>Armstrong-Whitworth, Tanja FOR:EX</cp:lastModifiedBy>
  <cp:revision>3</cp:revision>
  <cp:lastPrinted>2018-10-19T21:59:00Z</cp:lastPrinted>
  <dcterms:created xsi:type="dcterms:W3CDTF">2021-08-13T19:01:00Z</dcterms:created>
  <dcterms:modified xsi:type="dcterms:W3CDTF">2022-09-27T14:45:00Z</dcterms:modified>
</cp:coreProperties>
</file>